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20"/>
          <w:tab w:val="left" w:pos="0" w:leader="none"/>
        </w:tabs>
        <w:suppressAutoHyphens w:val="false"/>
        <w:spacing w:lineRule="auto" w:line="240" w:before="0" w:after="0"/>
        <w:ind w:left="0" w:right="0" w:firstLine="284"/>
        <w:jc w:val="right"/>
        <w:rPr>
          <w:rFonts w:eastAsia="Times New Roman" w:cs="Liberation Serif;Times New Roman"/>
          <w:b/>
          <w:b/>
          <w:bCs/>
          <w:i w:val="false"/>
          <w:i w:val="false"/>
          <w:color w:val="00000A"/>
          <w:kern w:val="0"/>
          <w:sz w:val="22"/>
          <w:szCs w:val="22"/>
          <w:lang w:val="ru-RU" w:eastAsia="ru-RU" w:bidi="hi-IN"/>
        </w:rPr>
      </w:pPr>
      <w:r>
        <w:rPr>
          <w:rFonts w:eastAsia="Times New Roman" w:cs="Liberation Serif;Times New Roman"/>
          <w:b/>
          <w:bCs/>
          <w:i w:val="false"/>
          <w:color w:val="00000A"/>
          <w:kern w:val="0"/>
          <w:sz w:val="22"/>
          <w:szCs w:val="22"/>
          <w:lang w:val="ru-RU" w:eastAsia="ru-RU" w:bidi="hi-IN"/>
        </w:rPr>
        <w:t>Общество с ограниченной ответственностью «Вездеходы «Бурлак»</w:t>
      </w:r>
    </w:p>
    <w:p>
      <w:pPr>
        <w:pStyle w:val="Style22"/>
        <w:widowControl/>
        <w:tabs>
          <w:tab w:val="clear" w:pos="720"/>
          <w:tab w:val="left" w:pos="709" w:leader="none"/>
          <w:tab w:val="left" w:pos="1249" w:leader="none"/>
          <w:tab w:val="left" w:pos="1789" w:leader="none"/>
          <w:tab w:val="left" w:pos="2329" w:leader="none"/>
          <w:tab w:val="left" w:pos="2869" w:leader="none"/>
          <w:tab w:val="left" w:pos="3409" w:leader="none"/>
          <w:tab w:val="left" w:pos="3949" w:leader="none"/>
          <w:tab w:val="left" w:pos="4489" w:leader="none"/>
          <w:tab w:val="left" w:pos="5029" w:leader="none"/>
          <w:tab w:val="left" w:pos="5569" w:leader="none"/>
          <w:tab w:val="left" w:pos="6109" w:leader="none"/>
          <w:tab w:val="left" w:pos="6649" w:leader="none"/>
          <w:tab w:val="left" w:pos="7189" w:leader="none"/>
          <w:tab w:val="left" w:pos="7729" w:leader="none"/>
          <w:tab w:val="left" w:pos="8269" w:leader="none"/>
          <w:tab w:val="left" w:pos="8809" w:leader="none"/>
          <w:tab w:val="left" w:pos="9349" w:leader="none"/>
          <w:tab w:val="left" w:pos="9889" w:leader="none"/>
          <w:tab w:val="left" w:pos="10429" w:leader="none"/>
          <w:tab w:val="left" w:pos="10969" w:leader="none"/>
          <w:tab w:val="left" w:pos="11509" w:leader="none"/>
          <w:tab w:val="left" w:pos="12049" w:leader="none"/>
          <w:tab w:val="left" w:pos="12589" w:leader="none"/>
          <w:tab w:val="left" w:pos="13129" w:leader="none"/>
          <w:tab w:val="left" w:pos="13669" w:leader="none"/>
          <w:tab w:val="left" w:pos="14209" w:leader="none"/>
          <w:tab w:val="left" w:pos="14580" w:leader="none"/>
        </w:tabs>
        <w:suppressAutoHyphens w:val="false"/>
        <w:snapToGrid w:val="false"/>
        <w:spacing w:lineRule="auto" w:line="240" w:before="0" w:after="0"/>
        <w:ind w:left="0" w:right="0" w:hanging="0"/>
        <w:jc w:val="right"/>
        <w:rPr>
          <w:rFonts w:eastAsia="Times New Roman" w:cs="Liberation Serif;Times New Roman"/>
          <w:b/>
          <w:b/>
          <w:bCs/>
          <w:i w:val="false"/>
          <w:i w:val="false"/>
          <w:color w:val="00000A"/>
          <w:kern w:val="0"/>
          <w:sz w:val="22"/>
          <w:szCs w:val="22"/>
          <w:lang w:val="ru-RU" w:eastAsia="ru-RU" w:bidi="ar-SA"/>
        </w:rPr>
      </w:pPr>
      <w:r>
        <w:rPr>
          <w:rFonts w:eastAsia="Times New Roman" w:cs="Liberation Serif;Times New Roman"/>
          <w:b/>
          <w:bCs/>
          <w:i w:val="false"/>
          <w:color w:val="00000A"/>
          <w:kern w:val="0"/>
          <w:sz w:val="22"/>
          <w:szCs w:val="22"/>
          <w:lang w:val="ru-RU" w:eastAsia="ru-RU" w:bidi="ar-SA"/>
        </w:rPr>
        <w:t>ИНН: 6686094201, ОГРН: 1176658041812</w:t>
      </w:r>
    </w:p>
    <w:p>
      <w:pPr>
        <w:pStyle w:val="Style22"/>
        <w:widowControl/>
        <w:tabs>
          <w:tab w:val="clear" w:pos="720"/>
          <w:tab w:val="left" w:pos="709" w:leader="none"/>
          <w:tab w:val="left" w:pos="1249" w:leader="none"/>
          <w:tab w:val="left" w:pos="1789" w:leader="none"/>
          <w:tab w:val="left" w:pos="2329" w:leader="none"/>
          <w:tab w:val="left" w:pos="2869" w:leader="none"/>
          <w:tab w:val="left" w:pos="3409" w:leader="none"/>
          <w:tab w:val="left" w:pos="3949" w:leader="none"/>
          <w:tab w:val="left" w:pos="4489" w:leader="none"/>
          <w:tab w:val="left" w:pos="5029" w:leader="none"/>
          <w:tab w:val="left" w:pos="5569" w:leader="none"/>
          <w:tab w:val="left" w:pos="6109" w:leader="none"/>
          <w:tab w:val="left" w:pos="6649" w:leader="none"/>
          <w:tab w:val="left" w:pos="7189" w:leader="none"/>
          <w:tab w:val="left" w:pos="7729" w:leader="none"/>
          <w:tab w:val="left" w:pos="8269" w:leader="none"/>
          <w:tab w:val="left" w:pos="8809" w:leader="none"/>
          <w:tab w:val="left" w:pos="9349" w:leader="none"/>
          <w:tab w:val="left" w:pos="9889" w:leader="none"/>
          <w:tab w:val="left" w:pos="10429" w:leader="none"/>
          <w:tab w:val="left" w:pos="10969" w:leader="none"/>
          <w:tab w:val="left" w:pos="11509" w:leader="none"/>
          <w:tab w:val="left" w:pos="12049" w:leader="none"/>
          <w:tab w:val="left" w:pos="12589" w:leader="none"/>
          <w:tab w:val="left" w:pos="13129" w:leader="none"/>
          <w:tab w:val="left" w:pos="13669" w:leader="none"/>
          <w:tab w:val="left" w:pos="14209" w:leader="none"/>
          <w:tab w:val="left" w:pos="14580" w:leader="none"/>
        </w:tabs>
        <w:suppressAutoHyphens w:val="false"/>
        <w:snapToGrid w:val="false"/>
        <w:spacing w:lineRule="auto" w:line="240" w:before="0" w:after="0"/>
        <w:ind w:left="0" w:right="0" w:hanging="0"/>
        <w:jc w:val="right"/>
        <w:rPr>
          <w:rFonts w:eastAsia="Times New Roman" w:cs="Liberation Serif;Times New Roman"/>
          <w:b/>
          <w:b/>
          <w:bCs/>
          <w:i w:val="false"/>
          <w:i w:val="false"/>
          <w:color w:val="00000A"/>
          <w:kern w:val="0"/>
          <w:sz w:val="22"/>
          <w:szCs w:val="22"/>
          <w:lang w:val="ru-RU" w:eastAsia="ru-RU" w:bidi="ar-SA"/>
        </w:rPr>
      </w:pPr>
      <w:r>
        <w:rPr>
          <w:rFonts w:eastAsia="Times New Roman" w:cs="Liberation Serif;Times New Roman"/>
          <w:b/>
          <w:bCs/>
          <w:i w:val="false"/>
          <w:color w:val="00000A"/>
          <w:kern w:val="0"/>
          <w:sz w:val="22"/>
          <w:szCs w:val="22"/>
          <w:lang w:val="ru-RU" w:eastAsia="ru-RU" w:bidi="ar-SA"/>
        </w:rPr>
      </w:r>
    </w:p>
    <w:p>
      <w:pPr>
        <w:pStyle w:val="Style22"/>
        <w:widowControl/>
        <w:tabs>
          <w:tab w:val="clear" w:pos="720"/>
          <w:tab w:val="left" w:pos="709" w:leader="none"/>
          <w:tab w:val="left" w:pos="1249" w:leader="none"/>
          <w:tab w:val="left" w:pos="1789" w:leader="none"/>
          <w:tab w:val="left" w:pos="2329" w:leader="none"/>
          <w:tab w:val="left" w:pos="2869" w:leader="none"/>
          <w:tab w:val="left" w:pos="3409" w:leader="none"/>
          <w:tab w:val="left" w:pos="3949" w:leader="none"/>
          <w:tab w:val="left" w:pos="4489" w:leader="none"/>
          <w:tab w:val="left" w:pos="5029" w:leader="none"/>
          <w:tab w:val="left" w:pos="5569" w:leader="none"/>
          <w:tab w:val="left" w:pos="6109" w:leader="none"/>
          <w:tab w:val="left" w:pos="6649" w:leader="none"/>
          <w:tab w:val="left" w:pos="7189" w:leader="none"/>
          <w:tab w:val="left" w:pos="7729" w:leader="none"/>
          <w:tab w:val="left" w:pos="8269" w:leader="none"/>
          <w:tab w:val="left" w:pos="8809" w:leader="none"/>
          <w:tab w:val="left" w:pos="9349" w:leader="none"/>
          <w:tab w:val="left" w:pos="9889" w:leader="none"/>
          <w:tab w:val="left" w:pos="10429" w:leader="none"/>
          <w:tab w:val="left" w:pos="10969" w:leader="none"/>
          <w:tab w:val="left" w:pos="11509" w:leader="none"/>
          <w:tab w:val="left" w:pos="12049" w:leader="none"/>
          <w:tab w:val="left" w:pos="12589" w:leader="none"/>
          <w:tab w:val="left" w:pos="13129" w:leader="none"/>
          <w:tab w:val="left" w:pos="13669" w:leader="none"/>
          <w:tab w:val="left" w:pos="14209" w:leader="none"/>
          <w:tab w:val="left" w:pos="14580" w:leader="none"/>
        </w:tabs>
        <w:suppressAutoHyphens w:val="false"/>
        <w:snapToGrid w:val="false"/>
        <w:spacing w:lineRule="auto" w:line="240" w:before="0" w:after="0"/>
        <w:ind w:left="0" w:right="0" w:hanging="0"/>
        <w:jc w:val="right"/>
        <w:rPr/>
      </w:pPr>
      <w:r>
        <w:rPr>
          <w:rFonts w:eastAsia="Times New Roman" w:cs="Liberation Serif;Times New Roman"/>
          <w:b/>
          <w:bCs/>
          <w:i w:val="false"/>
          <w:color w:val="00000A"/>
          <w:kern w:val="0"/>
          <w:sz w:val="22"/>
          <w:szCs w:val="22"/>
          <w:lang w:val="ru-RU" w:eastAsia="ru-RU" w:bidi="ar-SA"/>
        </w:rPr>
        <w:t xml:space="preserve">ОБЩИЕ УСЛОВИЯ ПОСТАВКИ </w:t>
      </w:r>
      <w:r>
        <w:rPr>
          <w:rFonts w:eastAsia="Times New Roman" w:cs="Liberation Serif;Times New Roman"/>
          <w:b/>
          <w:bCs/>
          <w:i w:val="false"/>
          <w:color w:val="00000A"/>
          <w:kern w:val="0"/>
          <w:sz w:val="22"/>
          <w:szCs w:val="22"/>
          <w:lang w:val="ru-RU" w:eastAsia="ru-RU" w:bidi="ar-SA"/>
        </w:rPr>
        <w:t>ЗАПЧАСТЕЙ</w:t>
      </w:r>
    </w:p>
    <w:p>
      <w:pPr>
        <w:pStyle w:val="Style22"/>
        <w:widowControl/>
        <w:tabs>
          <w:tab w:val="clear" w:pos="720"/>
          <w:tab w:val="left" w:pos="709" w:leader="none"/>
          <w:tab w:val="left" w:pos="1249" w:leader="none"/>
          <w:tab w:val="left" w:pos="1789" w:leader="none"/>
          <w:tab w:val="left" w:pos="2329" w:leader="none"/>
          <w:tab w:val="left" w:pos="2869" w:leader="none"/>
          <w:tab w:val="left" w:pos="3409" w:leader="none"/>
          <w:tab w:val="left" w:pos="3949" w:leader="none"/>
          <w:tab w:val="left" w:pos="4489" w:leader="none"/>
          <w:tab w:val="left" w:pos="5029" w:leader="none"/>
          <w:tab w:val="left" w:pos="5569" w:leader="none"/>
          <w:tab w:val="left" w:pos="6109" w:leader="none"/>
          <w:tab w:val="left" w:pos="6649" w:leader="none"/>
          <w:tab w:val="left" w:pos="7189" w:leader="none"/>
          <w:tab w:val="left" w:pos="7729" w:leader="none"/>
          <w:tab w:val="left" w:pos="8269" w:leader="none"/>
          <w:tab w:val="left" w:pos="8809" w:leader="none"/>
          <w:tab w:val="left" w:pos="9349" w:leader="none"/>
          <w:tab w:val="left" w:pos="9889" w:leader="none"/>
          <w:tab w:val="left" w:pos="10429" w:leader="none"/>
          <w:tab w:val="left" w:pos="10969" w:leader="none"/>
          <w:tab w:val="left" w:pos="11509" w:leader="none"/>
          <w:tab w:val="left" w:pos="12049" w:leader="none"/>
          <w:tab w:val="left" w:pos="12589" w:leader="none"/>
          <w:tab w:val="left" w:pos="13129" w:leader="none"/>
          <w:tab w:val="left" w:pos="13669" w:leader="none"/>
          <w:tab w:val="left" w:pos="14209" w:leader="none"/>
          <w:tab w:val="left" w:pos="14580" w:leader="none"/>
        </w:tabs>
        <w:suppressAutoHyphens w:val="false"/>
        <w:snapToGrid w:val="false"/>
        <w:spacing w:lineRule="auto" w:line="240" w:before="0" w:after="0"/>
        <w:ind w:left="0" w:right="0" w:hanging="0"/>
        <w:jc w:val="right"/>
        <w:rPr>
          <w:rFonts w:eastAsia="Times New Roman" w:cs="Liberation Serif;Times New Roman"/>
          <w:b/>
          <w:b/>
          <w:bCs/>
          <w:i w:val="false"/>
          <w:i w:val="false"/>
          <w:color w:val="00000A"/>
          <w:kern w:val="0"/>
          <w:sz w:val="22"/>
          <w:szCs w:val="22"/>
          <w:lang w:val="ru-RU" w:eastAsia="ru-RU" w:bidi="ar-SA"/>
        </w:rPr>
      </w:pPr>
      <w:r>
        <w:rPr>
          <w:rFonts w:eastAsia="Times New Roman" w:cs="Liberation Serif;Times New Roman"/>
          <w:b/>
          <w:bCs/>
          <w:i w:val="false"/>
          <w:color w:val="00000A"/>
          <w:kern w:val="0"/>
          <w:sz w:val="22"/>
          <w:szCs w:val="22"/>
          <w:lang w:val="ru-RU" w:eastAsia="ru-RU" w:bidi="ar-SA"/>
        </w:rPr>
        <w:t>(редакция №1)</w:t>
      </w:r>
    </w:p>
    <w:p>
      <w:pPr>
        <w:pStyle w:val="Style22"/>
        <w:widowControl/>
        <w:tabs>
          <w:tab w:val="clear" w:pos="720"/>
          <w:tab w:val="left" w:pos="709" w:leader="none"/>
          <w:tab w:val="left" w:pos="1249" w:leader="none"/>
          <w:tab w:val="left" w:pos="1789" w:leader="none"/>
          <w:tab w:val="left" w:pos="2329" w:leader="none"/>
          <w:tab w:val="left" w:pos="2869" w:leader="none"/>
          <w:tab w:val="left" w:pos="3409" w:leader="none"/>
          <w:tab w:val="left" w:pos="3949" w:leader="none"/>
          <w:tab w:val="left" w:pos="4489" w:leader="none"/>
          <w:tab w:val="left" w:pos="5029" w:leader="none"/>
          <w:tab w:val="left" w:pos="5569" w:leader="none"/>
          <w:tab w:val="left" w:pos="6109" w:leader="none"/>
          <w:tab w:val="left" w:pos="6649" w:leader="none"/>
          <w:tab w:val="left" w:pos="7189" w:leader="none"/>
          <w:tab w:val="left" w:pos="7729" w:leader="none"/>
          <w:tab w:val="left" w:pos="8269" w:leader="none"/>
          <w:tab w:val="left" w:pos="8809" w:leader="none"/>
          <w:tab w:val="left" w:pos="9349" w:leader="none"/>
          <w:tab w:val="left" w:pos="9889" w:leader="none"/>
          <w:tab w:val="left" w:pos="10429" w:leader="none"/>
          <w:tab w:val="left" w:pos="10969" w:leader="none"/>
          <w:tab w:val="left" w:pos="11509" w:leader="none"/>
          <w:tab w:val="left" w:pos="12049" w:leader="none"/>
          <w:tab w:val="left" w:pos="12589" w:leader="none"/>
          <w:tab w:val="left" w:pos="13129" w:leader="none"/>
          <w:tab w:val="left" w:pos="13669" w:leader="none"/>
          <w:tab w:val="left" w:pos="14209" w:leader="none"/>
          <w:tab w:val="left" w:pos="14580" w:leader="none"/>
        </w:tabs>
        <w:suppressAutoHyphens w:val="false"/>
        <w:snapToGrid w:val="false"/>
        <w:spacing w:lineRule="auto" w:line="240" w:before="0" w:after="0"/>
        <w:ind w:left="0" w:right="0" w:hanging="0"/>
        <w:jc w:val="right"/>
        <w:rPr>
          <w:rFonts w:eastAsia="Times New Roman" w:cs="Liberation Serif;Times New Roman"/>
          <w:b/>
          <w:b/>
          <w:bCs/>
          <w:i w:val="false"/>
          <w:i w:val="false"/>
          <w:color w:val="00000A"/>
          <w:kern w:val="0"/>
          <w:sz w:val="22"/>
          <w:szCs w:val="22"/>
          <w:lang w:val="ru-RU" w:eastAsia="ru-RU" w:bidi="ar-SA"/>
        </w:rPr>
      </w:pPr>
      <w:r>
        <w:rPr>
          <w:rFonts w:eastAsia="Times New Roman" w:cs="Liberation Serif;Times New Roman"/>
          <w:b/>
          <w:bCs/>
          <w:i w:val="false"/>
          <w:color w:val="00000A"/>
          <w:kern w:val="0"/>
          <w:sz w:val="22"/>
          <w:szCs w:val="22"/>
          <w:lang w:val="ru-RU" w:eastAsia="ru-RU" w:bidi="ar-SA"/>
        </w:rPr>
      </w:r>
    </w:p>
    <w:p>
      <w:pPr>
        <w:pStyle w:val="Style22"/>
        <w:widowControl/>
        <w:tabs>
          <w:tab w:val="clear" w:pos="720"/>
          <w:tab w:val="left" w:pos="709" w:leader="none"/>
          <w:tab w:val="left" w:pos="1249" w:leader="none"/>
          <w:tab w:val="left" w:pos="1789" w:leader="none"/>
          <w:tab w:val="left" w:pos="2329" w:leader="none"/>
          <w:tab w:val="left" w:pos="2869" w:leader="none"/>
          <w:tab w:val="left" w:pos="3409" w:leader="none"/>
          <w:tab w:val="left" w:pos="3949" w:leader="none"/>
          <w:tab w:val="left" w:pos="4489" w:leader="none"/>
          <w:tab w:val="left" w:pos="5029" w:leader="none"/>
          <w:tab w:val="left" w:pos="5569" w:leader="none"/>
          <w:tab w:val="left" w:pos="6109" w:leader="none"/>
          <w:tab w:val="left" w:pos="6649" w:leader="none"/>
          <w:tab w:val="left" w:pos="7189" w:leader="none"/>
          <w:tab w:val="left" w:pos="7729" w:leader="none"/>
          <w:tab w:val="left" w:pos="8269" w:leader="none"/>
          <w:tab w:val="left" w:pos="8809" w:leader="none"/>
          <w:tab w:val="left" w:pos="9349" w:leader="none"/>
          <w:tab w:val="left" w:pos="9889" w:leader="none"/>
          <w:tab w:val="left" w:pos="10429" w:leader="none"/>
          <w:tab w:val="left" w:pos="10969" w:leader="none"/>
          <w:tab w:val="left" w:pos="11509" w:leader="none"/>
          <w:tab w:val="left" w:pos="12049" w:leader="none"/>
          <w:tab w:val="left" w:pos="12589" w:leader="none"/>
          <w:tab w:val="left" w:pos="13129" w:leader="none"/>
          <w:tab w:val="left" w:pos="13669" w:leader="none"/>
          <w:tab w:val="left" w:pos="14209" w:leader="none"/>
          <w:tab w:val="left" w:pos="14580" w:leader="none"/>
        </w:tabs>
        <w:suppressAutoHyphens w:val="false"/>
        <w:snapToGrid w:val="false"/>
        <w:spacing w:lineRule="auto" w:line="240" w:before="0" w:after="0"/>
        <w:ind w:left="0" w:right="0" w:hanging="0"/>
        <w:jc w:val="right"/>
        <w:rPr/>
      </w:pPr>
      <w:r>
        <w:rPr>
          <w:rFonts w:eastAsia="Times New Roman" w:cs="Liberation Serif;Times New Roman"/>
          <w:b/>
          <w:bCs/>
          <w:i w:val="false"/>
          <w:color w:val="00000A"/>
          <w:kern w:val="0"/>
          <w:sz w:val="22"/>
          <w:szCs w:val="22"/>
          <w:lang w:val="ru-RU" w:eastAsia="ru-RU" w:bidi="ar-SA"/>
        </w:rPr>
        <w:t>Дата вступления в силу: «2</w:t>
      </w:r>
      <w:r>
        <w:rPr>
          <w:rFonts w:eastAsia="Times New Roman" w:cs="Liberation Serif;Times New Roman"/>
          <w:b/>
          <w:bCs/>
          <w:i w:val="false"/>
          <w:color w:val="00000A"/>
          <w:kern w:val="0"/>
          <w:sz w:val="22"/>
          <w:szCs w:val="22"/>
          <w:lang w:val="ru-RU" w:eastAsia="ru-RU" w:bidi="ar-SA"/>
        </w:rPr>
        <w:t>4</w:t>
      </w:r>
      <w:r>
        <w:rPr>
          <w:rFonts w:eastAsia="Times New Roman" w:cs="Liberation Serif;Times New Roman"/>
          <w:b/>
          <w:bCs/>
          <w:i w:val="false"/>
          <w:color w:val="00000A"/>
          <w:kern w:val="0"/>
          <w:sz w:val="22"/>
          <w:szCs w:val="22"/>
          <w:lang w:val="ru-RU" w:eastAsia="ru-RU" w:bidi="ar-SA"/>
        </w:rPr>
        <w:t xml:space="preserve">» </w:t>
      </w:r>
      <w:r>
        <w:rPr>
          <w:rFonts w:eastAsia="Times New Roman" w:cs="Liberation Serif;Times New Roman"/>
          <w:b/>
          <w:bCs/>
          <w:i w:val="false"/>
          <w:color w:val="00000A"/>
          <w:kern w:val="0"/>
          <w:sz w:val="22"/>
          <w:szCs w:val="22"/>
          <w:lang w:val="ru-RU" w:eastAsia="ru-RU" w:bidi="ar-SA"/>
        </w:rPr>
        <w:t>но</w:t>
      </w:r>
      <w:r>
        <w:rPr>
          <w:rFonts w:eastAsia="Times New Roman" w:cs="Liberation Serif;Times New Roman"/>
          <w:b/>
          <w:bCs/>
          <w:i w:val="false"/>
          <w:color w:val="00000A"/>
          <w:kern w:val="0"/>
          <w:sz w:val="22"/>
          <w:szCs w:val="22"/>
          <w:lang w:val="ru-RU" w:eastAsia="ru-RU" w:bidi="ar-SA"/>
        </w:rPr>
        <w:t>ября 2025 года</w:t>
      </w:r>
    </w:p>
    <w:p>
      <w:pPr>
        <w:pStyle w:val="Style18"/>
        <w:widowControl/>
        <w:spacing w:lineRule="auto" w:line="240" w:before="0" w:after="0"/>
        <w:jc w:val="center"/>
        <w:rPr>
          <w:b/>
          <w:b/>
          <w:i w:val="false"/>
          <w:i w:val="false"/>
          <w:caps w:val="false"/>
          <w:smallCaps w:val="false"/>
          <w:strike w:val="false"/>
          <w:dstrike w:val="false"/>
          <w:sz w:val="22"/>
          <w:szCs w:val="22"/>
          <w:u w:val="none"/>
          <w:effect w:val="none"/>
        </w:rPr>
      </w:pPr>
      <w:r>
        <w:rPr>
          <w:b/>
          <w:i w:val="false"/>
          <w:caps w:val="false"/>
          <w:smallCaps w:val="false"/>
          <w:strike w:val="false"/>
          <w:dstrike w:val="false"/>
          <w:sz w:val="22"/>
          <w:szCs w:val="22"/>
          <w:u w:val="none"/>
          <w:effect w:val="none"/>
        </w:rPr>
      </w:r>
    </w:p>
    <w:p>
      <w:pPr>
        <w:pStyle w:val="Style18"/>
        <w:widowControl/>
        <w:spacing w:lineRule="auto" w:line="240" w:before="0" w:after="0"/>
        <w:jc w:val="center"/>
        <w:rPr>
          <w:b/>
          <w:b/>
          <w:i w:val="false"/>
          <w:i w:val="false"/>
          <w:caps w:val="false"/>
          <w:smallCaps w:val="false"/>
          <w:strike w:val="false"/>
          <w:dstrike w:val="false"/>
          <w:sz w:val="22"/>
          <w:szCs w:val="22"/>
          <w:u w:val="none"/>
          <w:effect w:val="none"/>
        </w:rPr>
      </w:pPr>
      <w:r>
        <w:rPr>
          <w:b/>
          <w:i w:val="false"/>
          <w:caps w:val="false"/>
          <w:smallCaps w:val="false"/>
          <w:strike w:val="false"/>
          <w:dstrike w:val="false"/>
          <w:sz w:val="22"/>
          <w:szCs w:val="22"/>
          <w:u w:val="none"/>
          <w:effect w:val="none"/>
        </w:rPr>
      </w:r>
    </w:p>
    <w:p>
      <w:pPr>
        <w:pStyle w:val="Style18"/>
        <w:widowControl/>
        <w:spacing w:lineRule="auto" w:line="240" w:before="0" w:after="0"/>
        <w:jc w:val="center"/>
        <w:rPr>
          <w:rFonts w:ascii="Liberation Serif" w:hAnsi="Liberation Serif" w:eastAsia="Times New Roman" w:cs="Liberation Serif;Times New Roman"/>
          <w:b/>
          <w:b/>
          <w:bCs/>
          <w:i w:val="false"/>
          <w:i w:val="false"/>
          <w:caps w:val="false"/>
          <w:smallCaps w:val="false"/>
          <w:strike w:val="false"/>
          <w:dstrike w:val="false"/>
          <w:color w:val="00000A"/>
          <w:kern w:val="0"/>
          <w:sz w:val="22"/>
          <w:szCs w:val="22"/>
          <w:u w:val="none"/>
          <w:effect w:val="none"/>
          <w:lang w:val="ru-RU" w:eastAsia="ru-RU" w:bidi="hi-IN"/>
        </w:rPr>
      </w:pPr>
      <w:r>
        <w:rPr>
          <w:rFonts w:eastAsia="Times New Roman" w:cs="Liberation Serif;Times New Roman"/>
          <w:b/>
          <w:bCs/>
          <w:i w:val="false"/>
          <w:caps w:val="false"/>
          <w:smallCaps w:val="false"/>
          <w:strike w:val="false"/>
          <w:dstrike w:val="false"/>
          <w:color w:val="00000A"/>
          <w:kern w:val="0"/>
          <w:sz w:val="22"/>
          <w:szCs w:val="22"/>
          <w:u w:val="none"/>
          <w:effect w:val="none"/>
          <w:lang w:val="ru-RU" w:eastAsia="ru-RU" w:bidi="hi-IN"/>
        </w:rPr>
        <w:t>I. ОСНОВНЫЕ УСЛОВИЯ</w:t>
      </w:r>
    </w:p>
    <w:p>
      <w:pPr>
        <w:pStyle w:val="Style18"/>
        <w:widowControl/>
        <w:spacing w:lineRule="auto" w:line="240" w:before="0" w:after="0"/>
        <w:jc w:val="center"/>
        <w:rPr>
          <w:rFonts w:ascii="Liberation Serif" w:hAnsi="Liberation Serif" w:eastAsia="Times New Roman" w:cs="Liberation Serif;Times New Roman"/>
          <w:b w:val="false"/>
          <w:b w:val="false"/>
          <w:bCs/>
          <w:i w:val="false"/>
          <w:i w:val="false"/>
          <w:caps w:val="false"/>
          <w:smallCaps w:val="false"/>
          <w:strike w:val="false"/>
          <w:dstrike w:val="false"/>
          <w:color w:val="00000A"/>
          <w:kern w:val="0"/>
          <w:sz w:val="22"/>
          <w:szCs w:val="22"/>
          <w:u w:val="none"/>
          <w:effect w:val="none"/>
          <w:lang w:val="ru-RU" w:eastAsia="ru-RU" w:bidi="hi-IN"/>
        </w:rPr>
      </w:pPr>
      <w:r>
        <w:rPr>
          <w:rFonts w:eastAsia="Times New Roman" w:cs="Liberation Serif;Times New Roman"/>
          <w:b w:val="false"/>
          <w:bCs/>
          <w:i w:val="false"/>
          <w:caps w:val="false"/>
          <w:smallCaps w:val="false"/>
          <w:strike w:val="false"/>
          <w:dstrike w:val="false"/>
          <w:color w:val="00000A"/>
          <w:kern w:val="0"/>
          <w:sz w:val="22"/>
          <w:szCs w:val="22"/>
          <w:u w:val="none"/>
          <w:effect w:val="none"/>
          <w:lang w:val="ru-RU" w:eastAsia="ru-RU" w:bidi="hi-IN"/>
        </w:rPr>
      </w:r>
    </w:p>
    <w:p>
      <w:pPr>
        <w:pStyle w:val="Style18"/>
        <w:widowControl/>
        <w:spacing w:lineRule="auto" w:line="240" w:before="0" w:after="0"/>
        <w:jc w:val="center"/>
        <w:rPr>
          <w:rFonts w:ascii="Liberation Serif" w:hAnsi="Liberation Serif" w:eastAsia="Times New Roman" w:cs="Liberation Serif;Times New Roman"/>
          <w:b/>
          <w:b/>
          <w:bCs/>
          <w:i w:val="false"/>
          <w:i w:val="false"/>
          <w:caps w:val="false"/>
          <w:smallCaps w:val="false"/>
          <w:strike w:val="false"/>
          <w:dstrike w:val="false"/>
          <w:color w:val="00000A"/>
          <w:kern w:val="0"/>
          <w:sz w:val="22"/>
          <w:szCs w:val="22"/>
          <w:u w:val="none"/>
          <w:effect w:val="none"/>
          <w:lang w:val="ru-RU" w:eastAsia="ru-RU" w:bidi="hi-IN"/>
        </w:rPr>
      </w:pPr>
      <w:r>
        <w:rPr>
          <w:rFonts w:eastAsia="Times New Roman" w:cs="Liberation Serif;Times New Roman"/>
          <w:b/>
          <w:bCs/>
          <w:i w:val="false"/>
          <w:caps w:val="false"/>
          <w:smallCaps w:val="false"/>
          <w:strike w:val="false"/>
          <w:dstrike w:val="false"/>
          <w:color w:val="00000A"/>
          <w:kern w:val="0"/>
          <w:sz w:val="22"/>
          <w:szCs w:val="22"/>
          <w:u w:val="none"/>
          <w:effect w:val="none"/>
          <w:lang w:val="ru-RU" w:eastAsia="ru-RU" w:bidi="hi-IN"/>
        </w:rPr>
        <w:t xml:space="preserve">    </w:t>
      </w:r>
      <w:r>
        <w:rPr>
          <w:rFonts w:eastAsia="Times New Roman" w:cs="Liberation Serif;Times New Roman"/>
          <w:b/>
          <w:bCs/>
          <w:i w:val="false"/>
          <w:caps w:val="false"/>
          <w:smallCaps w:val="false"/>
          <w:strike w:val="false"/>
          <w:dstrike w:val="false"/>
          <w:color w:val="00000A"/>
          <w:kern w:val="0"/>
          <w:sz w:val="22"/>
          <w:szCs w:val="22"/>
          <w:u w:val="none"/>
          <w:effect w:val="none"/>
          <w:lang w:val="ru-RU" w:eastAsia="ru-RU" w:bidi="hi-IN"/>
        </w:rPr>
        <w:t>1. Преамбула</w:t>
      </w:r>
    </w:p>
    <w:p>
      <w:pPr>
        <w:pStyle w:val="Style18"/>
        <w:widowControl/>
        <w:suppressAutoHyphens w:val="true"/>
        <w:overflowPunct w:val="false"/>
        <w:bidi w:val="0"/>
        <w:spacing w:lineRule="auto" w:line="240" w:before="0" w:after="0"/>
        <w:ind w:left="0" w:right="0" w:firstLine="283"/>
        <w:jc w:val="both"/>
        <w:rPr>
          <w:b w:val="false"/>
          <w:b w:val="false"/>
          <w:bCs w:val="false"/>
        </w:rPr>
      </w:pP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 xml:space="preserve">1.1. Общие условия поставки (далее – «Общие условия») применяются к отношениям между </w:t>
      </w: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ООО «Вездеходы «Бурлак»</w:t>
      </w: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 xml:space="preserve"> (далее – «Поставщик») и Покупателем (или «Контрагентом»), если Договор или Договор-счет содержит ссылку на Общие условия.</w:t>
      </w:r>
    </w:p>
    <w:p>
      <w:pPr>
        <w:pStyle w:val="Style18"/>
        <w:widowControl/>
        <w:suppressAutoHyphens w:val="true"/>
        <w:overflowPunct w:val="false"/>
        <w:bidi w:val="0"/>
        <w:spacing w:lineRule="auto" w:line="240" w:before="0" w:after="0"/>
        <w:ind w:left="0" w:right="0" w:firstLine="283"/>
        <w:jc w:val="both"/>
        <w:rPr>
          <w:b w:val="false"/>
          <w:b w:val="false"/>
          <w:bCs w:val="false"/>
        </w:rPr>
      </w:pP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1.2. Общие условия включают в себя как настоящий документ, так и условия, размещённые по ссылкам, которые содержатся в этом документе.</w:t>
      </w:r>
    </w:p>
    <w:p>
      <w:pPr>
        <w:pStyle w:val="Style18"/>
        <w:widowControl/>
        <w:suppressAutoHyphens w:val="true"/>
        <w:overflowPunct w:val="false"/>
        <w:bidi w:val="0"/>
        <w:spacing w:lineRule="auto" w:line="240" w:before="0" w:after="0"/>
        <w:ind w:left="0" w:right="0" w:firstLine="283"/>
        <w:jc w:val="both"/>
        <w:rPr/>
      </w:pP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 xml:space="preserve">1.3. В случае противоречий между положениями Договора и Общими условиями, </w:t>
      </w: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положения Договора</w:t>
      </w: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 xml:space="preserve"> имеют преимущественную силу. Положения Общих условий применяются, если иные условия не будут согласованы Сторонами дополнительно.</w:t>
      </w:r>
    </w:p>
    <w:p>
      <w:pPr>
        <w:pStyle w:val="Style18"/>
        <w:widowControl/>
        <w:suppressAutoHyphens w:val="true"/>
        <w:overflowPunct w:val="false"/>
        <w:bidi w:val="0"/>
        <w:spacing w:lineRule="auto" w:line="240" w:before="0" w:after="0"/>
        <w:ind w:left="0" w:right="0" w:firstLine="283"/>
        <w:jc w:val="both"/>
        <w:rPr/>
      </w:pPr>
      <w:r>
        <w:rPr>
          <w:rFonts w:eastAsia="Times New Roman" w:cs="Liberation Serif;Times New Roman"/>
          <w:b w:val="false"/>
          <w:bCs w:val="false"/>
          <w:i w:val="false"/>
          <w:caps w:val="false"/>
          <w:smallCaps w:val="false"/>
          <w:strike w:val="false"/>
          <w:dstrike w:val="false"/>
          <w:color w:val="00000A"/>
          <w:kern w:val="0"/>
          <w:sz w:val="22"/>
          <w:szCs w:val="22"/>
          <w:u w:val="none"/>
          <w:effect w:val="none"/>
          <w:lang w:val="ru-RU" w:eastAsia="ru-RU" w:bidi="hi-IN"/>
        </w:rPr>
        <w:t>1.4. Поста</w:t>
      </w:r>
      <w:r>
        <w:rPr>
          <w:rFonts w:eastAsia="Times New Roman" w:cs="Liberation Serif;Times New Roman"/>
          <w:b w:val="false"/>
          <w:bCs/>
          <w:i w:val="false"/>
          <w:caps w:val="false"/>
          <w:smallCaps w:val="false"/>
          <w:strike w:val="false"/>
          <w:dstrike w:val="false"/>
          <w:color w:val="00000A"/>
          <w:kern w:val="0"/>
          <w:sz w:val="22"/>
          <w:szCs w:val="22"/>
          <w:u w:val="none"/>
          <w:effect w:val="none"/>
          <w:lang w:val="ru-RU" w:eastAsia="ru-RU" w:bidi="hi-IN"/>
        </w:rPr>
        <w:t>вщик вправе изменять Общие условия в одностороннем порядке.</w:t>
      </w:r>
    </w:p>
    <w:p>
      <w:pPr>
        <w:pStyle w:val="Style18"/>
        <w:widowControl/>
        <w:spacing w:lineRule="auto" w:line="240" w:before="0" w:after="0"/>
        <w:jc w:val="both"/>
        <w:rPr>
          <w:rFonts w:ascii="Liberation Serif" w:hAnsi="Liberation Serif" w:eastAsia="Times New Roman" w:cs="Liberation Serif;Times New Roman"/>
          <w:b w:val="false"/>
          <w:b w:val="false"/>
          <w:bCs/>
          <w:i w:val="false"/>
          <w:i w:val="false"/>
          <w:caps w:val="false"/>
          <w:smallCaps w:val="false"/>
          <w:strike w:val="false"/>
          <w:dstrike w:val="false"/>
          <w:color w:val="00000A"/>
          <w:kern w:val="0"/>
          <w:sz w:val="22"/>
          <w:szCs w:val="22"/>
          <w:u w:val="none"/>
          <w:effect w:val="none"/>
          <w:lang w:val="ru-RU" w:eastAsia="ru-RU" w:bidi="hi-IN"/>
        </w:rPr>
      </w:pPr>
      <w:r>
        <w:rPr>
          <w:rFonts w:eastAsia="Times New Roman" w:cs="Liberation Serif;Times New Roman"/>
          <w:b w:val="false"/>
          <w:bCs/>
          <w:i w:val="false"/>
          <w:caps w:val="false"/>
          <w:smallCaps w:val="false"/>
          <w:strike w:val="false"/>
          <w:dstrike w:val="false"/>
          <w:color w:val="00000A"/>
          <w:kern w:val="0"/>
          <w:sz w:val="22"/>
          <w:szCs w:val="22"/>
          <w:u w:val="none"/>
          <w:effect w:val="none"/>
          <w:lang w:val="ru-RU" w:eastAsia="ru-RU" w:bidi="hi-IN"/>
        </w:rPr>
      </w:r>
    </w:p>
    <w:p>
      <w:pPr>
        <w:pStyle w:val="Normal"/>
        <w:tabs>
          <w:tab w:val="clear" w:pos="720"/>
          <w:tab w:val="left" w:pos="0" w:leader="none"/>
        </w:tabs>
        <w:suppressAutoHyphens w:val="false"/>
        <w:spacing w:lineRule="auto" w:line="240"/>
        <w:ind w:left="0" w:right="0" w:firstLine="284"/>
        <w:jc w:val="center"/>
        <w:rPr>
          <w:b/>
          <w:b/>
          <w:bCs/>
          <w:i w:val="false"/>
          <w:i w:val="false"/>
          <w:caps w:val="false"/>
          <w:smallCaps w:val="false"/>
          <w:strike w:val="false"/>
          <w:dstrike w:val="false"/>
          <w:sz w:val="22"/>
          <w:szCs w:val="22"/>
          <w:u w:val="none"/>
          <w:effect w:val="none"/>
        </w:rPr>
      </w:pPr>
      <w:r>
        <w:rPr>
          <w:b/>
          <w:bCs/>
          <w:i w:val="false"/>
          <w:caps w:val="false"/>
          <w:smallCaps w:val="false"/>
          <w:strike w:val="false"/>
          <w:dstrike w:val="false"/>
          <w:sz w:val="22"/>
          <w:szCs w:val="22"/>
          <w:u w:val="none"/>
          <w:effect w:val="none"/>
        </w:rPr>
        <w:t xml:space="preserve">    </w:t>
      </w:r>
      <w:r>
        <w:rPr>
          <w:b/>
          <w:bCs/>
          <w:i w:val="false"/>
          <w:caps w:val="false"/>
          <w:smallCaps w:val="false"/>
          <w:strike w:val="false"/>
          <w:dstrike w:val="false"/>
          <w:sz w:val="22"/>
          <w:szCs w:val="22"/>
          <w:u w:val="none"/>
          <w:effect w:val="none"/>
        </w:rPr>
        <w:t>2. Порядок оформления поставки Товара</w:t>
      </w:r>
    </w:p>
    <w:p>
      <w:pPr>
        <w:pStyle w:val="Normal"/>
        <w:widowControl/>
        <w:tabs>
          <w:tab w:val="clear" w:pos="720"/>
          <w:tab w:val="left" w:pos="0" w:leader="none"/>
        </w:tabs>
        <w:suppressAutoHyphens w:val="false"/>
        <w:overflowPunct w:val="false"/>
        <w:bidi w:val="0"/>
        <w:spacing w:lineRule="auto" w:line="240" w:before="0" w:after="0"/>
        <w:ind w:left="0" w:right="0" w:firstLine="283"/>
        <w:jc w:val="both"/>
        <w:rPr>
          <w:b w:val="false"/>
          <w:b w:val="false"/>
          <w:bCs w:val="false"/>
        </w:rPr>
      </w:pPr>
      <w:r>
        <w:rPr>
          <w:b w:val="false"/>
          <w:bCs w:val="false"/>
          <w:i w:val="false"/>
          <w:caps w:val="false"/>
          <w:smallCaps w:val="false"/>
          <w:strike w:val="false"/>
          <w:dstrike w:val="false"/>
          <w:sz w:val="22"/>
          <w:szCs w:val="22"/>
          <w:u w:val="none"/>
          <w:effect w:val="none"/>
        </w:rPr>
        <w:t>2.1. Поставка товара может осуществляться на основании:</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 xml:space="preserve">(а) Договора поставки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и спецификациям к нему</w:t>
      </w:r>
      <w:r>
        <w:rPr>
          <w:b w:val="false"/>
          <w:bCs w:val="false"/>
          <w:i w:val="false"/>
          <w:caps w:val="false"/>
          <w:smallCaps w:val="false"/>
          <w:strike w:val="false"/>
          <w:dstrike w:val="false"/>
          <w:sz w:val="22"/>
          <w:szCs w:val="22"/>
          <w:u w:val="none"/>
          <w:effect w:val="none"/>
        </w:rPr>
        <w:t xml:space="preserve">. </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b w:val="false"/>
          <w:bCs w:val="false"/>
          <w:i w:val="false"/>
          <w:caps w:val="false"/>
          <w:smallCaps w:val="false"/>
          <w:strike w:val="false"/>
          <w:dstrike w:val="false"/>
          <w:sz w:val="22"/>
          <w:szCs w:val="22"/>
          <w:u w:val="none"/>
          <w:effect w:val="none"/>
        </w:rPr>
        <w:t>(б) Договора-счета. В этом случае к отношениям Сторон применяются правила, предусмотренные для поставок Товара по Счету.</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2.2. Заявка Покупателя:</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 xml:space="preserve">2.2.1. Покупатель направляет Поставщику заявку на покупку Товара (далее – «Заявка Покупателя»). </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2.2.2. Заявка Покупателя должна содержать наименование и количество Товара, период поставки, условия поставки Товара, а также иные необходимые условия.</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 xml:space="preserve">2.2.3. Заявка Покупателя направляется Поставщику посредством электронной почты </w:t>
      </w:r>
      <w:r>
        <w:rPr>
          <w:b w:val="false"/>
          <w:bCs w:val="false"/>
          <w:i w:val="false"/>
          <w:caps w:val="false"/>
          <w:smallCaps w:val="false"/>
          <w:strike w:val="false"/>
          <w:dstrike w:val="false"/>
          <w:sz w:val="22"/>
          <w:szCs w:val="22"/>
          <w:u w:val="none"/>
          <w:effect w:val="none"/>
        </w:rPr>
        <w:t>sales@burlakoffroad.ru</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2.2.4. Заявка Покупателя является основанием для оформления Счета или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на поставку.</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rPr>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b w:val="false"/>
          <w:bCs w:val="false"/>
          <w:i w:val="false"/>
          <w:caps w:val="false"/>
          <w:smallCaps w:val="false"/>
          <w:strike w:val="false"/>
          <w:dstrike w:val="false"/>
          <w:sz w:val="22"/>
          <w:szCs w:val="22"/>
          <w:u w:val="none"/>
          <w:effect w:val="none"/>
        </w:rPr>
        <w:t>2.3. Правила поставки по Счетам</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b w:val="false"/>
          <w:bCs w:val="false"/>
          <w:i w:val="false"/>
          <w:caps w:val="false"/>
          <w:smallCaps w:val="false"/>
          <w:strike w:val="false"/>
          <w:dstrike w:val="false"/>
          <w:sz w:val="22"/>
          <w:szCs w:val="22"/>
          <w:u w:val="none"/>
          <w:effect w:val="none"/>
        </w:rPr>
        <w:t>2.3.1. Поставщик на основании Заявки Покупателя и при наличии возможности поставить предусмотренное количество Товара выставляет Покупателю Счет на оплату Товара. Счет является офертой Поставщика Покупателю в смысле статьи 435 ГК РФ. Оплата Покупателем Счета в полном объеме является акцептом оферты.</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b w:val="false"/>
          <w:bCs w:val="false"/>
          <w:i w:val="false"/>
          <w:caps w:val="false"/>
          <w:smallCaps w:val="false"/>
          <w:strike w:val="false"/>
          <w:dstrike w:val="false"/>
          <w:sz w:val="22"/>
          <w:szCs w:val="22"/>
          <w:u w:val="none"/>
          <w:effect w:val="none"/>
        </w:rPr>
        <w:t>2.3.2. Поставщик не обязан осуществлять поставку Товара, указанного в Счете, если в установленный срок денежные средства в размере 100 % стоимости Товара, не зачислены на расчетный счет Поставщика.</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b w:val="false"/>
          <w:bCs w:val="false"/>
          <w:i w:val="false"/>
          <w:caps w:val="false"/>
          <w:smallCaps w:val="false"/>
          <w:strike w:val="false"/>
          <w:dstrike w:val="false"/>
          <w:sz w:val="22"/>
          <w:szCs w:val="22"/>
          <w:u w:val="none"/>
          <w:effect w:val="none"/>
        </w:rPr>
        <w:t>2.3.3. Частичная оплата Покупателем счета является новой офертой в смысле 443 ГК РФ. Поставщик вправе отказаться от акцепта новой оферты, а равно отказаться от поставки Товара (с осуществлением возврата полученных от Покупателя денежных средств за такой Товар). При этом Поставщик не несет ответственность за непоставку/недопоставку Товара.</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b w:val="false"/>
          <w:bCs w:val="false"/>
          <w:i w:val="false"/>
          <w:caps w:val="false"/>
          <w:smallCaps w:val="false"/>
          <w:strike w:val="false"/>
          <w:dstrike w:val="false"/>
          <w:sz w:val="22"/>
          <w:szCs w:val="22"/>
          <w:u w:val="none"/>
          <w:effect w:val="none"/>
        </w:rPr>
        <w:t>2.3.4. Счет (оферта) может формироваться Поставщиком в электронном виде и направляться Покупателю по электронной почте.</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rPr>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 xml:space="preserve">2.4. Правила поставки по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договорам со спецификациями</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 xml:space="preserve">2.4.1. Стороны вправе заключить Договор </w:t>
      </w:r>
      <w:r>
        <w:rPr>
          <w:b w:val="false"/>
          <w:bCs w:val="false"/>
          <w:i w:val="false"/>
          <w:caps w:val="false"/>
          <w:smallCaps w:val="false"/>
          <w:strike w:val="false"/>
          <w:dstrike w:val="false"/>
          <w:sz w:val="22"/>
          <w:szCs w:val="22"/>
          <w:u w:val="none"/>
          <w:effect w:val="none"/>
        </w:rPr>
        <w:t>и при необходимости Покупателя в Товаре согласовывать спецификации</w:t>
      </w:r>
      <w:r>
        <w:rPr>
          <w:b w:val="false"/>
          <w:bCs w:val="false"/>
          <w:i w:val="false"/>
          <w:caps w:val="false"/>
          <w:smallCaps w:val="false"/>
          <w:strike w:val="false"/>
          <w:dstrike w:val="false"/>
          <w:sz w:val="22"/>
          <w:szCs w:val="22"/>
          <w:u w:val="none"/>
          <w:effect w:val="none"/>
        </w:rPr>
        <w:t>, в котор</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ых</w:t>
      </w:r>
      <w:r>
        <w:rPr>
          <w:b w:val="false"/>
          <w:bCs w:val="false"/>
          <w:i w:val="false"/>
          <w:caps w:val="false"/>
          <w:smallCaps w:val="false"/>
          <w:strike w:val="false"/>
          <w:dstrike w:val="false"/>
          <w:sz w:val="22"/>
          <w:szCs w:val="22"/>
          <w:u w:val="none"/>
          <w:effect w:val="none"/>
        </w:rPr>
        <w:t xml:space="preserve"> определяются наименование, цена или формула ценообразования, условия поставки, объем поставки Товара и период поставки. </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2.4.2. Общий объем Товара, предусмотренный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Спецификацией</w:t>
      </w:r>
      <w:r>
        <w:rPr>
          <w:b w:val="false"/>
          <w:bCs w:val="false"/>
          <w:i w:val="false"/>
          <w:caps w:val="false"/>
          <w:smallCaps w:val="false"/>
          <w:strike w:val="false"/>
          <w:dstrike w:val="false"/>
          <w:sz w:val="22"/>
          <w:szCs w:val="22"/>
          <w:u w:val="none"/>
          <w:effect w:val="none"/>
        </w:rPr>
        <w:t xml:space="preserve">, может быть изменен исключительно путем заключения дополнительного соглашения о внесении изменений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Спецификацию</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2.4.</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 Если иное не согласовано Сторонами, при наличии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Договора</w:t>
      </w:r>
      <w:r>
        <w:rPr>
          <w:b w:val="false"/>
          <w:bCs w:val="false"/>
          <w:i w:val="false"/>
          <w:caps w:val="false"/>
          <w:smallCaps w:val="false"/>
          <w:strike w:val="false"/>
          <w:dstrike w:val="false"/>
          <w:sz w:val="22"/>
          <w:szCs w:val="22"/>
          <w:u w:val="none"/>
          <w:effect w:val="none"/>
        </w:rPr>
        <w:t xml:space="preserve">, положения Счета или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на поставку должны носить конкретизирующий и дополняющий характер и не могут изменять условия, ранее согласованные Сторонами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Договоре</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b/>
          <w:b/>
          <w:bCs/>
        </w:rPr>
      </w:pPr>
      <w:r>
        <w:rPr>
          <w:b/>
          <w:bCs/>
          <w:i w:val="false"/>
          <w:caps w:val="false"/>
          <w:smallCaps w:val="false"/>
          <w:strike w:val="false"/>
          <w:dstrike w:val="false"/>
          <w:sz w:val="22"/>
          <w:szCs w:val="22"/>
          <w:u w:val="none"/>
          <w:effect w:val="none"/>
        </w:rPr>
        <w:t xml:space="preserve"> </w:t>
      </w:r>
      <w:r>
        <w:rPr>
          <w:b/>
          <w:bCs/>
          <w:i w:val="false"/>
          <w:caps w:val="false"/>
          <w:smallCaps w:val="false"/>
          <w:strike w:val="false"/>
          <w:dstrike w:val="false"/>
          <w:sz w:val="22"/>
          <w:szCs w:val="22"/>
          <w:u w:val="none"/>
          <w:effect w:val="none"/>
        </w:rPr>
        <w:t>3</w:t>
      </w:r>
      <w:r>
        <w:rPr>
          <w:b/>
          <w:bCs/>
          <w:i w:val="false"/>
          <w:caps w:val="false"/>
          <w:smallCaps w:val="false"/>
          <w:strike w:val="false"/>
          <w:dstrike w:val="false"/>
          <w:sz w:val="22"/>
          <w:szCs w:val="22"/>
          <w:u w:val="none"/>
          <w:effect w:val="none"/>
        </w:rPr>
        <w:t>. Цена Товара и порядок расчетов</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3</w:t>
      </w:r>
      <w:r>
        <w:rPr>
          <w:b w:val="false"/>
          <w:bCs w:val="false"/>
          <w:i w:val="false"/>
          <w:caps w:val="false"/>
          <w:smallCaps w:val="false"/>
          <w:strike w:val="false"/>
          <w:dstrike w:val="false"/>
          <w:sz w:val="22"/>
          <w:szCs w:val="22"/>
          <w:u w:val="none"/>
          <w:effect w:val="none"/>
        </w:rPr>
        <w:t xml:space="preserve">.1. Цена Товара указывается в Счете или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3</w:t>
      </w:r>
      <w:r>
        <w:rPr>
          <w:b w:val="false"/>
          <w:bCs w:val="false"/>
          <w:i w:val="false"/>
          <w:caps w:val="false"/>
          <w:smallCaps w:val="false"/>
          <w:strike w:val="false"/>
          <w:dstrike w:val="false"/>
          <w:sz w:val="22"/>
          <w:szCs w:val="22"/>
          <w:u w:val="none"/>
          <w:effect w:val="none"/>
        </w:rPr>
        <w:t>.2. Оплата Товара осуществляется Покупателем на условиях, предусмотренных Договором, а если Договором такой порядок не предусмотрен – на условиях 100% предварительной оплаты.</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.3. Сроки оплаты определяются Счетом или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Спецификацией</w:t>
      </w:r>
      <w:r>
        <w:rPr>
          <w:b w:val="false"/>
          <w:bCs w:val="false"/>
          <w:i w:val="false"/>
          <w:caps w:val="false"/>
          <w:smallCaps w:val="false"/>
          <w:strike w:val="false"/>
          <w:dstrike w:val="false"/>
          <w:sz w:val="22"/>
          <w:szCs w:val="22"/>
          <w:u w:val="none"/>
          <w:effect w:val="none"/>
        </w:rPr>
        <w:t xml:space="preserve">. При отсутствии срока оплаты в Счете или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оплата производится не позднее 5 календарных дней с даты направления Покупателю оформленного Счета или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3</w:t>
      </w:r>
      <w:r>
        <w:rPr>
          <w:b w:val="false"/>
          <w:bCs w:val="false"/>
          <w:i w:val="false"/>
          <w:caps w:val="false"/>
          <w:smallCaps w:val="false"/>
          <w:strike w:val="false"/>
          <w:dstrike w:val="false"/>
          <w:sz w:val="22"/>
          <w:szCs w:val="22"/>
          <w:u w:val="none"/>
          <w:effect w:val="none"/>
        </w:rPr>
        <w:t xml:space="preserve">.4. Обязательства Покупателя по оплате Товара считаются исполненными надлежащим образом с даты зачисления денежных средств на расчетный счет Поставщика.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.5. Платежные документы, оформляемые Покупателем на оплату Товара, должны содержать ссылку на номер и дату Договора, а также Счета или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.6. В случае если Покупатель не произвел перечисление денежных средств в сумме, равной стоимости Товара, указанного в Счете или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или оплата произведена частично, Поставщик производит поставку Товара только в пределах оплаченной суммы. При этом неоплаченное количество Товара, указанного в Счете или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b w:val="false"/>
          <w:bCs w:val="false"/>
          <w:i w:val="false"/>
          <w:caps w:val="false"/>
          <w:smallCaps w:val="false"/>
          <w:strike w:val="false"/>
          <w:dstrike w:val="false"/>
          <w:sz w:val="22"/>
          <w:szCs w:val="22"/>
          <w:u w:val="none"/>
          <w:effect w:val="none"/>
        </w:rPr>
        <w:t xml:space="preserve">, поставке не подлежит как в согласованный срок поставки, так и в последующие периоды в пределах срока действия Договора. В этом случае Поставщик не несет ответственность за непоставку Товара.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.7. В случае несвоевременной оплаты Покупателем согласованного к поставке Товара Поставщик вправе не поставлять Покупателю Товар, указанный в Счете или в </w:t>
      </w:r>
      <w:r>
        <w:rPr>
          <w:b w:val="false"/>
          <w:bCs w:val="false"/>
          <w:i w:val="false"/>
          <w:caps w:val="false"/>
          <w:smallCaps w:val="false"/>
          <w:strike w:val="false"/>
          <w:dstrike w:val="false"/>
          <w:sz w:val="22"/>
          <w:szCs w:val="22"/>
          <w:u w:val="none"/>
          <w:effect w:val="none"/>
        </w:rPr>
        <w:t>Спецификации</w:t>
      </w:r>
      <w:r>
        <w:rPr>
          <w:b w:val="false"/>
          <w:bCs w:val="false"/>
          <w:i w:val="false"/>
          <w:caps w:val="false"/>
          <w:smallCaps w:val="false"/>
          <w:strike w:val="false"/>
          <w:dstrike w:val="false"/>
          <w:sz w:val="22"/>
          <w:szCs w:val="22"/>
          <w:u w:val="none"/>
          <w:effect w:val="none"/>
        </w:rPr>
        <w:t>. При этом несвоевременно перечисленные Покупателем денежные средства по требованию Покупателя подлежат возврату или могут быть засчитаны в счет будущих поставок.</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.8. При оплате причитающихся Поставщику по Договору денежных средств третьими лицами Покупатель обязуется незамедлительно письменно уведомить об этом Поставщика с предоставлением копий платежных документов.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.9. В случае поставки Товара на основании заключенного между Сторонами Договора, сверка взаимных расчетов производится по инициативе Поставщика один раз в год по состоянию на 31 октября. Покупатель обязуется в срок не позднее 10 (десяти) календарных дней с даты получения от Поставщика акта сверки подписать его и предоставить Поставщику. В случае несогласия с актом сверки взаиморасчетов Покупатель направляет письменное возражение, при этом оспариваемая сумма должна быть обоснована документально. Также акт сверки взаимных расчетов должен быть предоставлен Стороной Договора по запросу другой Стороны в срок не позднее 10 календарных дней с даты получения соответствующего запроса.</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 xml:space="preserve">.10. Покупатель обязан предоставить Поставщику в течение 3 рабочих дней с момента заключения Договора данные о лицах, ответственных за сверку платежей и за взаимодействие с Поставщиком по Договору, в том числе, номер телефона и адрес электронной почты. В случае замены ответственных лиц Покупатель обязан незамедлительно уведомить об этом Поставщика с предоставлением новых данных о контактных лицах.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.11. Стороны договорились, что расчеты на условиях предварительной оплаты, аванса, рассрочки или отсрочки оплаты не являются коммерческим кредитом в смысле статьи 823 ГК РФ.</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3</w:t>
      </w:r>
      <w:r>
        <w:rPr>
          <w:b w:val="false"/>
          <w:bCs w:val="false"/>
          <w:i w:val="false"/>
          <w:caps w:val="false"/>
          <w:smallCaps w:val="false"/>
          <w:strike w:val="false"/>
          <w:dstrike w:val="false"/>
          <w:sz w:val="22"/>
          <w:szCs w:val="22"/>
          <w:u w:val="none"/>
          <w:effect w:val="none"/>
        </w:rPr>
        <w:t>.12.  Если Стороны согласовали оплату Товара на условиях отсрочки платежа Поставщик имеет право приостановить поставку любой партии Товара в случае нарушения Покупателем срока оплаты какой-либо партии Товара, а также в одностороннем порядке изменить условия оплаты по Договору на 100% предварительную оплату.</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b/>
          <w:b/>
          <w:bCs/>
        </w:rPr>
      </w:pPr>
      <w:r>
        <w:rPr>
          <w:b/>
          <w:bCs/>
          <w:i w:val="false"/>
          <w:caps w:val="false"/>
          <w:smallCaps w:val="false"/>
          <w:strike w:val="false"/>
          <w:dstrike w:val="false"/>
          <w:sz w:val="22"/>
          <w:szCs w:val="22"/>
          <w:u w:val="none"/>
          <w:effect w:val="none"/>
        </w:rPr>
        <w:t>4</w:t>
      </w:r>
      <w:r>
        <w:rPr>
          <w:b/>
          <w:bCs/>
          <w:i w:val="false"/>
          <w:caps w:val="false"/>
          <w:smallCaps w:val="false"/>
          <w:strike w:val="false"/>
          <w:dstrike w:val="false"/>
          <w:sz w:val="22"/>
          <w:szCs w:val="22"/>
          <w:u w:val="none"/>
          <w:effect w:val="none"/>
        </w:rPr>
        <w:t xml:space="preserve">. Сроки и порядок поставки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w:t>
      </w:r>
      <w:r>
        <w:rPr>
          <w:b w:val="false"/>
          <w:bCs w:val="false"/>
          <w:i w:val="false"/>
          <w:caps w:val="false"/>
          <w:smallCaps w:val="false"/>
          <w:strike w:val="false"/>
          <w:dstrike w:val="false"/>
          <w:sz w:val="22"/>
          <w:szCs w:val="22"/>
          <w:u w:val="none"/>
          <w:effect w:val="none"/>
        </w:rPr>
        <w:t xml:space="preserve">.1.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 xml:space="preserve">Срок поставки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 xml:space="preserve">Товара указывается в Счете или в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Спецификации</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 xml:space="preserve">2.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Условия доставки Товара до склада Покупателя согласовываются и указываются Сторонами в заявке (варианты):</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2</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 xml:space="preserve">.1. Покупатель самостоятельно вывозит Товар своим транспортом (самовывоз) со склада Поставщика. В данном случае датой поставки считается дата передачи Товара Покупателю на складе Поставщика и подписания товаросопроводительных документов;  </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2</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.2. Поставщик принимает на себя обязательства по организации доставки Товара за свой счет и своими силами. В данном случае датой поставки считается дата поставки Товара на склад Покупателя, которая определяется отметкой в товарно-транспортной накладной и не может превышать 5 (Пяти) рабочих дней с момента подготовки Товара к отгрузке;</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2</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 xml:space="preserve">.3. Поставщик принимает на себя обязательства по организации доставки Товара своими силами, но за счет Покупателя.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В</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 xml:space="preserve"> этом случае Покупатель обязуется оплатить Поставщику услуги по доставке Товара. В данном случае датой поставки считается дата поставки Товара на склад Покупателя, которая определяется отметкой в товаросопроводительных документах и не может превышать 5 (Пяти) рабочих дней с момента подготовки Товара к отгрузке.</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2</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.4. Стороны вправе согласовать возможность организации доставки Товара за счет Покупателя путем привлечения Покупателем специализированных организаций по перевозке (грузоперевозчик), при этом днем поставки считается дата передача Товара Поставщиком грузоперевозчику.</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w:t>
      </w:r>
      <w:r>
        <w:rPr>
          <w:b w:val="false"/>
          <w:bCs w:val="false"/>
          <w:i w:val="false"/>
          <w:caps w:val="false"/>
          <w:smallCaps w:val="false"/>
          <w:strike w:val="false"/>
          <w:dstrike w:val="false"/>
          <w:sz w:val="22"/>
          <w:szCs w:val="22"/>
          <w:u w:val="none"/>
          <w:effect w:val="none"/>
        </w:rPr>
        <w:t>3</w:t>
      </w:r>
      <w:r>
        <w:rPr>
          <w:b w:val="false"/>
          <w:bCs w:val="false"/>
          <w:i w:val="false"/>
          <w:caps w:val="false"/>
          <w:smallCaps w:val="false"/>
          <w:strike w:val="false"/>
          <w:dstrike w:val="false"/>
          <w:sz w:val="22"/>
          <w:szCs w:val="22"/>
          <w:u w:val="none"/>
          <w:effect w:val="none"/>
        </w:rPr>
        <w:t>. Покупатель обязан совершить все необходимые действия, обеспечивающие принятие Товара.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w:t>
      </w: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 Приемка Товара по количеству, качеству и ассортименту производится при его передаче Покупателю в соответствии с условиями Договора, Спецификации и товарной накладной и/или универсального передаточного документа (УПД).</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w:t>
      </w:r>
      <w:r>
        <w:rPr>
          <w:b w:val="false"/>
          <w:bCs w:val="false"/>
          <w:i w:val="false"/>
          <w:caps w:val="false"/>
          <w:smallCaps w:val="false"/>
          <w:strike w:val="false"/>
          <w:dstrike w:val="false"/>
          <w:sz w:val="22"/>
          <w:szCs w:val="22"/>
          <w:u w:val="none"/>
          <w:effect w:val="none"/>
        </w:rPr>
        <w:t>5</w:t>
      </w:r>
      <w:r>
        <w:rPr>
          <w:b w:val="false"/>
          <w:bCs w:val="false"/>
          <w:i w:val="false"/>
          <w:caps w:val="false"/>
          <w:smallCaps w:val="false"/>
          <w:strike w:val="false"/>
          <w:dstrike w:val="false"/>
          <w:sz w:val="22"/>
          <w:szCs w:val="22"/>
          <w:u w:val="none"/>
          <w:effect w:val="none"/>
        </w:rPr>
        <w:t>. Если при приемке будет обнаружено несоответствие Товара условиям и требованиям Договора, ГОСТ, ТУ и т.п., Покупатель в течение 5 (пяти) рабочих дней направляет Поставщику заказным письмом с уведомлением о вручении или курьером претензию с требованием устранить несоответствие Товара. В течение 10 (десяти) рабочих дней со дня получения претензии, в случае признания претензии обоснованной, Поставщик обязан за свой счет устранить несоответствие Товара.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w:t>
      </w:r>
      <w:r>
        <w:rPr>
          <w:b w:val="false"/>
          <w:bCs w:val="false"/>
          <w:i w:val="false"/>
          <w:caps w:val="false"/>
          <w:smallCaps w:val="false"/>
          <w:strike w:val="false"/>
          <w:dstrike w:val="false"/>
          <w:sz w:val="22"/>
          <w:szCs w:val="22"/>
          <w:u w:val="none"/>
          <w:effect w:val="none"/>
        </w:rPr>
        <w:t>6</w:t>
      </w:r>
      <w:r>
        <w:rPr>
          <w:b w:val="false"/>
          <w:bCs w:val="false"/>
          <w:i w:val="false"/>
          <w:caps w:val="false"/>
          <w:smallCaps w:val="false"/>
          <w:strike w:val="false"/>
          <w:dstrike w:val="false"/>
          <w:sz w:val="22"/>
          <w:szCs w:val="22"/>
          <w:u w:val="none"/>
          <w:effect w:val="none"/>
        </w:rPr>
        <w:t>. Право собственности на Товар и риск случайной гибели Товара переходит к Покупателю с момента передачи Товара Покупателю по товарной накладной и/или универсального передаточного документа (УПД).</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w:t>
      </w:r>
      <w:r>
        <w:rPr>
          <w:b w:val="false"/>
          <w:bCs w:val="false"/>
          <w:i w:val="false"/>
          <w:caps w:val="false"/>
          <w:smallCaps w:val="false"/>
          <w:strike w:val="false"/>
          <w:dstrike w:val="false"/>
          <w:sz w:val="22"/>
          <w:szCs w:val="22"/>
          <w:u w:val="none"/>
          <w:effect w:val="none"/>
        </w:rPr>
        <w:t>7</w:t>
      </w:r>
      <w:r>
        <w:rPr>
          <w:b w:val="false"/>
          <w:bCs w:val="false"/>
          <w:i w:val="false"/>
          <w:caps w:val="false"/>
          <w:smallCaps w:val="false"/>
          <w:strike w:val="false"/>
          <w:dstrike w:val="false"/>
          <w:sz w:val="22"/>
          <w:szCs w:val="22"/>
          <w:u w:val="none"/>
          <w:effect w:val="none"/>
        </w:rPr>
        <w:t>. После подписания товарной накладной и/или универсального передаточного документа (УПД) Товара Покупатель не вправе ссылаться на явные дефекты Товара (дефекты, которые видны при обычном способе осмотра).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 xml:space="preserve">8. </w:t>
      </w:r>
      <w:r>
        <w:rPr>
          <w:b w:val="false"/>
          <w:bCs w:val="false"/>
          <w:i w:val="false"/>
          <w:caps w:val="false"/>
          <w:smallCaps w:val="false"/>
          <w:strike w:val="false"/>
          <w:dstrike w:val="false"/>
          <w:sz w:val="22"/>
          <w:szCs w:val="22"/>
          <w:u w:val="none"/>
          <w:effect w:val="none"/>
        </w:rPr>
        <w:t xml:space="preserve">Покупатель обязан подписать товарную накладную/УПД и возвратить документ Поставщику в </w:t>
      </w:r>
      <w:r>
        <w:rPr>
          <w:b w:val="false"/>
          <w:bCs w:val="false"/>
          <w:i w:val="false"/>
          <w:caps w:val="false"/>
          <w:smallCaps w:val="false"/>
          <w:strike w:val="false"/>
          <w:dstrike w:val="false"/>
          <w:sz w:val="22"/>
          <w:szCs w:val="22"/>
          <w:u w:val="none"/>
          <w:effect w:val="none"/>
        </w:rPr>
        <w:t>срок не позднее 5 (пяти) рабочих дней с момента передачи товара</w:t>
      </w:r>
      <w:r>
        <w:rPr>
          <w:b w:val="false"/>
          <w:bCs w:val="false"/>
          <w:i w:val="false"/>
          <w:caps w:val="false"/>
          <w:smallCaps w:val="false"/>
          <w:strike w:val="false"/>
          <w:dstrike w:val="false"/>
          <w:sz w:val="22"/>
          <w:szCs w:val="22"/>
          <w:u w:val="none"/>
          <w:effect w:val="none"/>
        </w:rPr>
        <w:t>. До момента получения товарной накладной/УПД Поставщик вправе приостановить отгрузку очередной партии Товара.</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b/>
          <w:b/>
          <w:bCs/>
        </w:rPr>
      </w:pPr>
      <w:r>
        <w:rPr>
          <w:b/>
          <w:bCs/>
          <w:i w:val="false"/>
          <w:caps w:val="false"/>
          <w:smallCaps w:val="false"/>
          <w:strike w:val="false"/>
          <w:dstrike w:val="false"/>
          <w:sz w:val="22"/>
          <w:szCs w:val="22"/>
          <w:u w:val="none"/>
          <w:effect w:val="none"/>
        </w:rPr>
        <w:t>5</w:t>
      </w:r>
      <w:r>
        <w:rPr>
          <w:b/>
          <w:bCs/>
          <w:i w:val="false"/>
          <w:caps w:val="false"/>
          <w:smallCaps w:val="false"/>
          <w:strike w:val="false"/>
          <w:dstrike w:val="false"/>
          <w:sz w:val="22"/>
          <w:szCs w:val="22"/>
          <w:u w:val="none"/>
          <w:effect w:val="none"/>
        </w:rPr>
        <w:t>. Приемка Товара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5.1.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Поставщик</w:t>
      </w:r>
      <w:r>
        <w:rPr>
          <w:b w:val="false"/>
          <w:bCs w:val="false"/>
          <w:i w:val="false"/>
          <w:caps w:val="false"/>
          <w:smallCaps w:val="false"/>
          <w:strike w:val="false"/>
          <w:dstrike w:val="false"/>
          <w:sz w:val="22"/>
          <w:szCs w:val="22"/>
          <w:u w:val="none"/>
          <w:effect w:val="none"/>
        </w:rPr>
        <w:t xml:space="preserve"> передает Покупателю Товар по количеству, наименованию, комплектации и качеству соответствующий требованиям Договора, а также относящийся к Товару комплект документов. </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5.2. Приемка Товара осуществляется в месте ее передачи Покупателю. Во время приемки производятся идентификация, осмотр и проверка Товара по качеству и комплектности.</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5.3. Покупатель проверяет наличие документов на Товар.</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5.4. Осмотр Товара должен проводиться в светлое время суток либо при искусственном освещении, позволяющем провести такой осмотр.</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5.</w:t>
      </w:r>
      <w:r>
        <w:rPr>
          <w:b w:val="false"/>
          <w:bCs w:val="false"/>
          <w:i w:val="false"/>
          <w:caps w:val="false"/>
          <w:smallCaps w:val="false"/>
          <w:strike w:val="false"/>
          <w:dstrike w:val="false"/>
          <w:sz w:val="22"/>
          <w:szCs w:val="22"/>
          <w:u w:val="none"/>
          <w:effect w:val="none"/>
        </w:rPr>
        <w:t>5</w:t>
      </w:r>
      <w:r>
        <w:rPr>
          <w:b w:val="false"/>
          <w:bCs w:val="false"/>
          <w:i w:val="false"/>
          <w:caps w:val="false"/>
          <w:smallCaps w:val="false"/>
          <w:strike w:val="false"/>
          <w:dstrike w:val="false"/>
          <w:sz w:val="22"/>
          <w:szCs w:val="22"/>
          <w:u w:val="none"/>
          <w:effect w:val="none"/>
        </w:rPr>
        <w:t xml:space="preserve">. В случае обнаружения повреждений или несоответствия комплектации Товара условиям Договора, Покупатель должен немедленно заявить об этом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Поставщику</w:t>
      </w:r>
      <w:r>
        <w:rPr>
          <w:b w:val="false"/>
          <w:bCs w:val="false"/>
          <w:i w:val="false"/>
          <w:caps w:val="false"/>
          <w:smallCaps w:val="false"/>
          <w:strike w:val="false"/>
          <w:dstrike w:val="false"/>
          <w:sz w:val="22"/>
          <w:szCs w:val="22"/>
          <w:u w:val="none"/>
          <w:effect w:val="none"/>
        </w:rPr>
        <w:t xml:space="preserve"> письменно.</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5.</w:t>
      </w:r>
      <w:r>
        <w:rPr>
          <w:b w:val="false"/>
          <w:bCs w:val="false"/>
          <w:i w:val="false"/>
          <w:caps w:val="false"/>
          <w:smallCaps w:val="false"/>
          <w:strike w:val="false"/>
          <w:dstrike w:val="false"/>
          <w:sz w:val="22"/>
          <w:szCs w:val="22"/>
          <w:u w:val="none"/>
          <w:effect w:val="none"/>
        </w:rPr>
        <w:t>6</w:t>
      </w:r>
      <w:r>
        <w:rPr>
          <w:b w:val="false"/>
          <w:bCs w:val="false"/>
          <w:i w:val="false"/>
          <w:caps w:val="false"/>
          <w:smallCaps w:val="false"/>
          <w:strike w:val="false"/>
          <w:dstrike w:val="false"/>
          <w:sz w:val="22"/>
          <w:szCs w:val="22"/>
          <w:u w:val="none"/>
          <w:effect w:val="none"/>
        </w:rPr>
        <w:t xml:space="preserve">.  Все риски, связанные с комплектностью и качеством Товара переходит от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Поставщика</w:t>
      </w:r>
      <w:r>
        <w:rPr>
          <w:b w:val="false"/>
          <w:bCs w:val="false"/>
          <w:i w:val="false"/>
          <w:caps w:val="false"/>
          <w:smallCaps w:val="false"/>
          <w:strike w:val="false"/>
          <w:dstrike w:val="false"/>
          <w:sz w:val="22"/>
          <w:szCs w:val="22"/>
          <w:u w:val="none"/>
          <w:effect w:val="none"/>
        </w:rPr>
        <w:t xml:space="preserve"> к Покупателю после подписания акта приема-передачи.</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pPr>
      <w:r>
        <w:rPr>
          <w:b/>
          <w:bCs/>
          <w:i w:val="false"/>
          <w:caps w:val="false"/>
          <w:smallCaps w:val="false"/>
          <w:strike w:val="false"/>
          <w:dstrike w:val="false"/>
          <w:sz w:val="22"/>
          <w:szCs w:val="22"/>
          <w:u w:val="none"/>
          <w:effect w:val="none"/>
        </w:rPr>
        <w:t>6. Ответственность Сторон</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6.1. В случае нарушения Поставщиком срока поставки Товара, установленного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в Счете или</w:t>
      </w: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Спецификации</w:t>
      </w:r>
      <w:r>
        <w:rPr>
          <w:b w:val="false"/>
          <w:bCs w:val="false"/>
          <w:i w:val="false"/>
          <w:caps w:val="false"/>
          <w:smallCaps w:val="false"/>
          <w:strike w:val="false"/>
          <w:dstrike w:val="false"/>
          <w:sz w:val="22"/>
          <w:szCs w:val="22"/>
          <w:u w:val="none"/>
          <w:effect w:val="none"/>
        </w:rPr>
        <w:t>, Покупатель вправе потребовать от Поставщика уплаты неустойки в размере 0,1% (ноль целых одна десятая процента) от стоимости не поставленного в срок Товара за каждый день просрочки.</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6</w:t>
      </w:r>
      <w:r>
        <w:rPr>
          <w:b w:val="false"/>
          <w:bCs w:val="false"/>
          <w:i w:val="false"/>
          <w:caps w:val="false"/>
          <w:smallCaps w:val="false"/>
          <w:strike w:val="false"/>
          <w:dstrike w:val="false"/>
          <w:sz w:val="22"/>
          <w:szCs w:val="22"/>
          <w:u w:val="none"/>
          <w:effect w:val="none"/>
        </w:rPr>
        <w:t>.2. В случае нарушения Покупателем срока уплаты цены Договора Поставщик вправе потребовать от Покупателя уплаты неустойки в размере 0,1% (ноль целых одна десятая процента) от не уплаченной в срок суммы за каждый день просрочки.</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6</w:t>
      </w:r>
      <w:r>
        <w:rPr>
          <w:b w:val="false"/>
          <w:bCs w:val="false"/>
          <w:i w:val="false"/>
          <w:caps w:val="false"/>
          <w:smallCaps w:val="false"/>
          <w:strike w:val="false"/>
          <w:dstrike w:val="false"/>
          <w:sz w:val="22"/>
          <w:szCs w:val="22"/>
          <w:u w:val="none"/>
          <w:effect w:val="none"/>
        </w:rPr>
        <w:t>.3. За неисполнение или ненадлежащее исполнение иных обязанностей по Договору Стороны несут ответственность, установленную законодательством.</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6</w:t>
      </w:r>
      <w:r>
        <w:rPr>
          <w:b w:val="false"/>
          <w:bCs w:val="false"/>
          <w:i w:val="false"/>
          <w:caps w:val="false"/>
          <w:smallCaps w:val="false"/>
          <w:strike w:val="false"/>
          <w:dstrike w:val="false"/>
          <w:sz w:val="22"/>
          <w:szCs w:val="22"/>
          <w:u w:val="none"/>
          <w:effect w:val="none"/>
        </w:rPr>
        <w:t>.4. В случае необоснованного отказа Покупателя от принятия Товара, поставленного в соответствии с условиями Договора, Покупатель возмещает Поставщику расходы, понесенные последним и связанные с Договором, и уплачивает штраф в размере 20% (двадцать процентов) от стоимости Товара в течение 5 (пяти) рабочих дней с даты получения соответствующего требования Поставщика. Поставщик имеет право удержать суммы штрафов, пеней, убытков из платежей, причитающихся Поставщику за выполнение обязательств по Договору.</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6</w:t>
      </w:r>
      <w:r>
        <w:rPr>
          <w:b w:val="false"/>
          <w:bCs w:val="false"/>
          <w:i w:val="false"/>
          <w:caps w:val="false"/>
          <w:smallCaps w:val="false"/>
          <w:strike w:val="false"/>
          <w:dstrike w:val="false"/>
          <w:sz w:val="22"/>
          <w:szCs w:val="22"/>
          <w:u w:val="none"/>
          <w:effect w:val="none"/>
        </w:rPr>
        <w:t xml:space="preserve">.5. В случаях, когда Покупатель не принимает Товар по истечению 10 (десяти) рабочих дней с даты </w:t>
      </w:r>
      <w:r>
        <w:rPr>
          <w:b w:val="false"/>
          <w:bCs w:val="false"/>
          <w:i w:val="false"/>
          <w:caps w:val="false"/>
          <w:smallCaps w:val="false"/>
          <w:strike w:val="false"/>
          <w:dstrike w:val="false"/>
          <w:sz w:val="22"/>
          <w:szCs w:val="22"/>
          <w:u w:val="none"/>
          <w:effect w:val="none"/>
        </w:rPr>
        <w:t>поставки</w:t>
      </w:r>
      <w:r>
        <w:rPr>
          <w:b w:val="false"/>
          <w:bCs w:val="false"/>
          <w:i w:val="false"/>
          <w:caps w:val="false"/>
          <w:smallCaps w:val="false"/>
          <w:strike w:val="false"/>
          <w:dstrike w:val="false"/>
          <w:sz w:val="22"/>
          <w:szCs w:val="22"/>
          <w:u w:val="none"/>
          <w:effect w:val="none"/>
        </w:rPr>
        <w:t xml:space="preserve"> или отказывается от принятия Товара, Поставщик принимает Товар на хранение и вправе требовать от Покупателя возмещения затрат по хранению из расчета 2 000,00 (две тысячи) рублей за каждые полные и неполные сутки хранения, начиная со дня следующего за днем передачи.</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pPr>
      <w:r>
        <w:rPr>
          <w:b w:val="false"/>
          <w:bCs w:val="false"/>
          <w:i w:val="false"/>
          <w:caps w:val="false"/>
          <w:smallCaps w:val="false"/>
          <w:strike w:val="false"/>
          <w:dstrike w:val="false"/>
          <w:sz w:val="22"/>
          <w:szCs w:val="22"/>
          <w:u w:val="none"/>
          <w:effect w:val="none"/>
        </w:rPr>
        <w:t xml:space="preserve">    </w:t>
      </w:r>
      <w:r>
        <w:rPr>
          <w:b/>
          <w:bCs/>
          <w:i w:val="false"/>
          <w:caps w:val="false"/>
          <w:smallCaps w:val="false"/>
          <w:strike w:val="false"/>
          <w:dstrike w:val="false"/>
          <w:sz w:val="22"/>
          <w:szCs w:val="22"/>
          <w:u w:val="none"/>
          <w:effect w:val="none"/>
        </w:rPr>
        <w:t>7. Договорные условия в электронном формате</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 xml:space="preserve">7.1.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Покупатель</w:t>
      </w:r>
      <w:r>
        <w:rPr>
          <w:b w:val="false"/>
          <w:bCs w:val="false"/>
          <w:i w:val="false"/>
          <w:caps w:val="false"/>
          <w:smallCaps w:val="false"/>
          <w:strike w:val="false"/>
          <w:dstrike w:val="false"/>
          <w:sz w:val="22"/>
          <w:szCs w:val="22"/>
          <w:u w:val="none"/>
          <w:effect w:val="none"/>
        </w:rPr>
        <w:t xml:space="preserve"> подтверждает, что на момент заключения Договора он ознакомлен со всеми документами, доступ к которым предоставляется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Поставщиком</w:t>
      </w:r>
      <w:r>
        <w:rPr>
          <w:b w:val="false"/>
          <w:bCs w:val="false"/>
          <w:i w:val="false"/>
          <w:caps w:val="false"/>
          <w:smallCaps w:val="false"/>
          <w:strike w:val="false"/>
          <w:dstrike w:val="false"/>
          <w:sz w:val="22"/>
          <w:szCs w:val="22"/>
          <w:u w:val="none"/>
          <w:effect w:val="none"/>
        </w:rPr>
        <w:t xml:space="preserve"> посредством перехода по ссылкам, указанным в Договоре (далее – Договорные условия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Договорные условия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являются неотъемлемой частью Договора.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 xml:space="preserve">7.2. Подписание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Покупателем</w:t>
      </w:r>
      <w:r>
        <w:rPr>
          <w:b w:val="false"/>
          <w:bCs w:val="false"/>
          <w:i w:val="false"/>
          <w:caps w:val="false"/>
          <w:smallCaps w:val="false"/>
          <w:strike w:val="false"/>
          <w:dstrike w:val="false"/>
          <w:sz w:val="22"/>
          <w:szCs w:val="22"/>
          <w:u w:val="none"/>
          <w:effect w:val="none"/>
        </w:rPr>
        <w:t xml:space="preserve"> Договора означает присоединение Контрагента к Договорным условиям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в порядке, предусмотренном ст.428 Гражданского кодекса РФ. В случае, если условия Договора расходятся с Договорными условиями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Стороны руководствуются  условиями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Договора</w:t>
      </w:r>
      <w:r>
        <w:rPr>
          <w:b w:val="false"/>
          <w:bCs w:val="false"/>
          <w:i w:val="false"/>
          <w:caps w:val="false"/>
          <w:smallCaps w:val="false"/>
          <w:strike w:val="false"/>
          <w:dstrike w:val="false"/>
          <w:sz w:val="22"/>
          <w:szCs w:val="22"/>
          <w:u w:val="none"/>
          <w:effect w:val="none"/>
        </w:rPr>
        <w:t xml:space="preserve">. </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7.</w:t>
      </w:r>
      <w:r>
        <w:rPr>
          <w:b w:val="false"/>
          <w:bCs w:val="false"/>
          <w:i w:val="false"/>
          <w:caps w:val="false"/>
          <w:smallCaps w:val="false"/>
          <w:strike w:val="false"/>
          <w:dstrike w:val="false"/>
          <w:sz w:val="22"/>
          <w:szCs w:val="22"/>
          <w:u w:val="none"/>
          <w:effect w:val="none"/>
        </w:rPr>
        <w:t>3</w:t>
      </w:r>
      <w:r>
        <w:rPr>
          <w:b w:val="false"/>
          <w:bCs w:val="false"/>
          <w:i w:val="false"/>
          <w:caps w:val="false"/>
          <w:smallCaps w:val="false"/>
          <w:strike w:val="false"/>
          <w:dstrike w:val="false"/>
          <w:sz w:val="22"/>
          <w:szCs w:val="22"/>
          <w:u w:val="none"/>
          <w:effect w:val="none"/>
        </w:rPr>
        <w:t xml:space="preserve">.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Покупатель</w:t>
      </w:r>
      <w:r>
        <w:rPr>
          <w:b w:val="false"/>
          <w:bCs w:val="false"/>
          <w:i w:val="false"/>
          <w:caps w:val="false"/>
          <w:smallCaps w:val="false"/>
          <w:strike w:val="false"/>
          <w:dstrike w:val="false"/>
          <w:sz w:val="22"/>
          <w:szCs w:val="22"/>
          <w:u w:val="none"/>
          <w:effect w:val="none"/>
        </w:rPr>
        <w:t xml:space="preserve"> обеспечивает ознакомление своих работников и третьих лиц, привлеченных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Покупателем</w:t>
      </w:r>
      <w:r>
        <w:rPr>
          <w:b w:val="false"/>
          <w:bCs w:val="false"/>
          <w:i w:val="false"/>
          <w:caps w:val="false"/>
          <w:smallCaps w:val="false"/>
          <w:strike w:val="false"/>
          <w:dstrike w:val="false"/>
          <w:sz w:val="22"/>
          <w:szCs w:val="22"/>
          <w:u w:val="none"/>
          <w:effect w:val="none"/>
        </w:rPr>
        <w:t xml:space="preserve"> для исполнения Договора, (в том числе, физических лиц, привлеченных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Покупателем</w:t>
      </w:r>
      <w:r>
        <w:rPr>
          <w:b w:val="false"/>
          <w:bCs w:val="false"/>
          <w:i w:val="false"/>
          <w:caps w:val="false"/>
          <w:smallCaps w:val="false"/>
          <w:strike w:val="false"/>
          <w:dstrike w:val="false"/>
          <w:sz w:val="22"/>
          <w:szCs w:val="22"/>
          <w:u w:val="none"/>
          <w:effect w:val="none"/>
        </w:rPr>
        <w:t xml:space="preserve"> на основании гражданско-правовых договоров) с Договорными условиями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7.</w:t>
      </w:r>
      <w:r>
        <w:rPr>
          <w:b w:val="false"/>
          <w:bCs w:val="false"/>
          <w:i w:val="false"/>
          <w:caps w:val="false"/>
          <w:smallCaps w:val="false"/>
          <w:strike w:val="false"/>
          <w:dstrike w:val="false"/>
          <w:sz w:val="22"/>
          <w:szCs w:val="22"/>
          <w:u w:val="none"/>
          <w:effect w:val="none"/>
        </w:rPr>
        <w:t>4</w:t>
      </w:r>
      <w:r>
        <w:rPr>
          <w:b w:val="false"/>
          <w:bCs w:val="false"/>
          <w:i w:val="false"/>
          <w:caps w:val="false"/>
          <w:smallCaps w:val="false"/>
          <w:strike w:val="false"/>
          <w:dstrike w:val="false"/>
          <w:sz w:val="22"/>
          <w:szCs w:val="22"/>
          <w:u w:val="none"/>
          <w:effect w:val="none"/>
        </w:rPr>
        <w:t xml:space="preserve">. В случае изменения после заключения Договора Договорных условий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Cтороны руководствуются новой редакцией таких Договорных условий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с даты её размещения на веб-сайте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если иная дата не указана в новой редакции Договорных условий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Поставщик</w:t>
      </w:r>
      <w:r>
        <w:rPr>
          <w:b w:val="false"/>
          <w:bCs w:val="false"/>
          <w:i w:val="false"/>
          <w:caps w:val="false"/>
          <w:smallCaps w:val="false"/>
          <w:strike w:val="false"/>
          <w:dstrike w:val="false"/>
          <w:sz w:val="22"/>
          <w:szCs w:val="22"/>
          <w:u w:val="none"/>
          <w:effect w:val="none"/>
        </w:rPr>
        <w:t xml:space="preserve"> гарантирует постоянное размещение всех редакций Договорных условий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на веб-сайте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Покупатель</w:t>
      </w:r>
      <w:r>
        <w:rPr>
          <w:b w:val="false"/>
          <w:bCs w:val="false"/>
          <w:i w:val="false"/>
          <w:caps w:val="false"/>
          <w:smallCaps w:val="false"/>
          <w:strike w:val="false"/>
          <w:dstrike w:val="false"/>
          <w:sz w:val="22"/>
          <w:szCs w:val="22"/>
          <w:u w:val="none"/>
          <w:effect w:val="none"/>
        </w:rPr>
        <w:t xml:space="preserve"> самостоятельно отслеживает изменение Договорных условий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на веб-сайте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 xml:space="preserve"> и обеспечивает ознакомление своих работников и третьих лиц, привлеченных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Покупателем</w:t>
      </w:r>
      <w:r>
        <w:rPr>
          <w:b w:val="false"/>
          <w:bCs w:val="false"/>
          <w:i w:val="false"/>
          <w:caps w:val="false"/>
          <w:smallCaps w:val="false"/>
          <w:strike w:val="false"/>
          <w:dstrike w:val="false"/>
          <w:sz w:val="22"/>
          <w:szCs w:val="22"/>
          <w:u w:val="none"/>
          <w:effect w:val="none"/>
        </w:rPr>
        <w:t xml:space="preserve"> для исполнения Договора, с новыми редакциями Договорных условий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r>
        <w:rPr>
          <w:b w:val="false"/>
          <w:bCs w:val="false"/>
          <w:i w:val="false"/>
          <w:caps w:val="false"/>
          <w:smallCaps w:val="false"/>
          <w:strike w:val="false"/>
          <w:dstrike w:val="false"/>
          <w:sz w:val="22"/>
          <w:szCs w:val="22"/>
          <w:u w:val="none"/>
          <w:effect w:val="none"/>
        </w:rPr>
        <w:t>.</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Таблица с веб-адресами:</w:t>
      </w:r>
    </w:p>
    <w:tbl>
      <w:tblPr>
        <w:tblW w:w="10823" w:type="dxa"/>
        <w:jc w:val="left"/>
        <w:tblInd w:w="0" w:type="dxa"/>
        <w:tblCellMar>
          <w:top w:w="0" w:type="dxa"/>
          <w:left w:w="0" w:type="dxa"/>
          <w:bottom w:w="0" w:type="dxa"/>
          <w:right w:w="0" w:type="dxa"/>
        </w:tblCellMar>
      </w:tblPr>
      <w:tblGrid>
        <w:gridCol w:w="5411"/>
        <w:gridCol w:w="5412"/>
      </w:tblGrid>
      <w:tr>
        <w:trPr/>
        <w:tc>
          <w:tcPr>
            <w:tcW w:w="5411" w:type="dxa"/>
            <w:tcBorders/>
          </w:tcPr>
          <w:p>
            <w:pPr>
              <w:pStyle w:val="Normal"/>
              <w:tabs>
                <w:tab w:val="clear" w:pos="720"/>
                <w:tab w:val="left" w:pos="0" w:leader="none"/>
              </w:tabs>
              <w:suppressAutoHyphens w:val="false"/>
              <w:spacing w:lineRule="auto" w:line="240"/>
              <w:ind w:left="0" w:right="0" w:hanging="0"/>
              <w:jc w:val="center"/>
              <w:rPr>
                <w:b/>
                <w:b/>
                <w:bCs/>
              </w:rPr>
            </w:pPr>
            <w:r>
              <w:rPr>
                <w:b/>
                <w:bCs/>
                <w:i w:val="false"/>
                <w:caps w:val="false"/>
                <w:smallCaps w:val="false"/>
                <w:strike w:val="false"/>
                <w:dstrike w:val="false"/>
                <w:sz w:val="22"/>
                <w:szCs w:val="22"/>
                <w:u w:val="none"/>
                <w:effect w:val="none"/>
              </w:rPr>
              <w:t>Наименование</w:t>
            </w:r>
          </w:p>
        </w:tc>
        <w:tc>
          <w:tcPr>
            <w:tcW w:w="5412" w:type="dxa"/>
            <w:tcBorders/>
          </w:tcPr>
          <w:p>
            <w:pPr>
              <w:pStyle w:val="Normal"/>
              <w:tabs>
                <w:tab w:val="clear" w:pos="720"/>
                <w:tab w:val="left" w:pos="0" w:leader="none"/>
              </w:tabs>
              <w:suppressAutoHyphens w:val="false"/>
              <w:spacing w:lineRule="auto" w:line="240"/>
              <w:ind w:left="0" w:right="0" w:hanging="0"/>
              <w:jc w:val="center"/>
              <w:rPr>
                <w:b/>
                <w:b/>
                <w:bCs/>
              </w:rPr>
            </w:pPr>
            <w:r>
              <w:rPr>
                <w:b/>
                <w:bCs/>
                <w:i w:val="false"/>
                <w:caps w:val="false"/>
                <w:smallCaps w:val="false"/>
                <w:strike w:val="false"/>
                <w:dstrike w:val="false"/>
                <w:sz w:val="22"/>
                <w:szCs w:val="22"/>
                <w:u w:val="none"/>
                <w:effect w:val="none"/>
              </w:rPr>
              <w:t>Ссылка</w:t>
            </w:r>
          </w:p>
        </w:tc>
      </w:tr>
      <w:tr>
        <w:trPr/>
        <w:tc>
          <w:tcPr>
            <w:tcW w:w="5411" w:type="dxa"/>
            <w:tcBorders/>
          </w:tcPr>
          <w:p>
            <w:pPr>
              <w:pStyle w:val="Normal"/>
              <w:widowControl/>
              <w:tabs>
                <w:tab w:val="clear" w:pos="720"/>
                <w:tab w:val="left" w:pos="0" w:leader="none"/>
              </w:tabs>
              <w:suppressAutoHyphens w:val="false"/>
              <w:overflowPunct w:val="false"/>
              <w:bidi w:val="0"/>
              <w:spacing w:lineRule="auto" w:line="240" w:before="0" w:after="0"/>
              <w:ind w:left="0" w:right="0" w:hanging="0"/>
              <w:jc w:val="left"/>
              <w:rPr/>
            </w:pPr>
            <w:r>
              <w:rPr>
                <w:b w:val="false"/>
                <w:bCs w:val="false"/>
                <w:i w:val="false"/>
                <w:caps w:val="false"/>
                <w:smallCaps w:val="false"/>
                <w:strike w:val="false"/>
                <w:dstrike w:val="false"/>
                <w:sz w:val="22"/>
                <w:szCs w:val="22"/>
                <w:u w:val="none"/>
                <w:effect w:val="none"/>
              </w:rPr>
              <w:t xml:space="preserve">1. Общие условия о конфиденциальности группы компаний </w:t>
            </w: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ООО «Вездеходы «Бурлак»</w:t>
            </w:r>
          </w:p>
        </w:tc>
        <w:tc>
          <w:tcPr>
            <w:tcW w:w="5412" w:type="dxa"/>
            <w:tcBorders/>
          </w:tcPr>
          <w:p>
            <w:pPr>
              <w:pStyle w:val="Style22"/>
              <w:rPr/>
            </w:pPr>
            <w:r>
              <w:rPr/>
            </w:r>
          </w:p>
        </w:tc>
      </w:tr>
      <w:tr>
        <w:trPr/>
        <w:tc>
          <w:tcPr>
            <w:tcW w:w="5411" w:type="dxa"/>
            <w:tcBorders/>
          </w:tcPr>
          <w:p>
            <w:pPr>
              <w:pStyle w:val="Normal"/>
              <w:widowControl/>
              <w:tabs>
                <w:tab w:val="clear" w:pos="720"/>
                <w:tab w:val="left" w:pos="0" w:leader="none"/>
              </w:tabs>
              <w:suppressAutoHyphens w:val="false"/>
              <w:overflowPunct w:val="false"/>
              <w:bidi w:val="0"/>
              <w:spacing w:lineRule="auto" w:line="240" w:before="0" w:after="0"/>
              <w:ind w:left="0" w:right="0" w:hanging="0"/>
              <w:jc w:val="both"/>
              <w:rPr/>
            </w:pPr>
            <w:r>
              <w:rPr>
                <w:b w:val="false"/>
                <w:bCs w:val="false"/>
                <w:i w:val="false"/>
                <w:caps w:val="false"/>
                <w:smallCaps w:val="false"/>
                <w:strike w:val="false"/>
                <w:dstrike w:val="false"/>
                <w:sz w:val="22"/>
                <w:szCs w:val="22"/>
                <w:u w:val="none"/>
                <w:effect w:val="none"/>
              </w:rPr>
              <w:t>2. Поручение на обработку персональных данных</w:t>
            </w:r>
          </w:p>
        </w:tc>
        <w:tc>
          <w:tcPr>
            <w:tcW w:w="5412" w:type="dxa"/>
            <w:tcBorders/>
          </w:tcPr>
          <w:p>
            <w:pPr>
              <w:pStyle w:val="Style22"/>
              <w:rPr/>
            </w:pPr>
            <w:r>
              <w:rPr/>
            </w:r>
          </w:p>
        </w:tc>
      </w:tr>
      <w:tr>
        <w:trPr/>
        <w:tc>
          <w:tcPr>
            <w:tcW w:w="5411" w:type="dxa"/>
            <w:tcBorders/>
          </w:tcPr>
          <w:p>
            <w:pPr>
              <w:pStyle w:val="Normal"/>
              <w:widowControl/>
              <w:tabs>
                <w:tab w:val="clear" w:pos="720"/>
                <w:tab w:val="left" w:pos="0" w:leader="none"/>
              </w:tabs>
              <w:suppressAutoHyphens w:val="false"/>
              <w:overflowPunct w:val="false"/>
              <w:bidi w:val="0"/>
              <w:spacing w:lineRule="auto" w:line="240" w:before="0" w:after="0"/>
              <w:ind w:left="0" w:right="0" w:hanging="0"/>
              <w:jc w:val="both"/>
              <w:rPr/>
            </w:pPr>
            <w:r>
              <w:rPr>
                <w:b w:val="false"/>
                <w:bCs w:val="false"/>
                <w:i w:val="false"/>
                <w:caps w:val="false"/>
                <w:smallCaps w:val="false"/>
                <w:strike w:val="false"/>
                <w:dstrike w:val="false"/>
                <w:sz w:val="22"/>
                <w:szCs w:val="22"/>
                <w:u w:val="none"/>
                <w:effect w:val="none"/>
              </w:rPr>
              <w:t>3. Порядок использования электронного документооборота (ЭДО)</w:t>
            </w:r>
          </w:p>
        </w:tc>
        <w:tc>
          <w:tcPr>
            <w:tcW w:w="5412" w:type="dxa"/>
            <w:tcBorders/>
          </w:tcPr>
          <w:p>
            <w:pPr>
              <w:pStyle w:val="Style22"/>
              <w:rPr/>
            </w:pPr>
            <w:r>
              <w:rPr/>
            </w:r>
          </w:p>
        </w:tc>
      </w:tr>
      <w:tr>
        <w:trPr/>
        <w:tc>
          <w:tcPr>
            <w:tcW w:w="5411" w:type="dxa"/>
            <w:tcBorders/>
          </w:tcPr>
          <w:p>
            <w:pPr>
              <w:pStyle w:val="Normal"/>
              <w:widowControl/>
              <w:tabs>
                <w:tab w:val="clear" w:pos="720"/>
                <w:tab w:val="left" w:pos="0" w:leader="none"/>
              </w:tabs>
              <w:suppressAutoHyphens w:val="false"/>
              <w:overflowPunct w:val="false"/>
              <w:bidi w:val="0"/>
              <w:spacing w:lineRule="auto" w:line="240" w:before="0" w:after="0"/>
              <w:ind w:left="0" w:right="0" w:hanging="0"/>
              <w:jc w:val="both"/>
              <w:rPr/>
            </w:pPr>
            <w:r>
              <w:rPr>
                <w:b w:val="false"/>
                <w:bCs w:val="false"/>
                <w:i w:val="false"/>
                <w:caps w:val="false"/>
                <w:smallCaps w:val="false"/>
                <w:strike w:val="false"/>
                <w:dstrike w:val="false"/>
                <w:sz w:val="22"/>
                <w:szCs w:val="22"/>
                <w:u w:val="none"/>
                <w:effect w:val="none"/>
              </w:rPr>
              <w:t>4. Заверения об обстоятельствах</w:t>
            </w:r>
          </w:p>
        </w:tc>
        <w:tc>
          <w:tcPr>
            <w:tcW w:w="5412" w:type="dxa"/>
            <w:tcBorders/>
          </w:tcPr>
          <w:p>
            <w:pPr>
              <w:pStyle w:val="Style22"/>
              <w:rPr/>
            </w:pPr>
            <w:r>
              <w:rPr/>
            </w:r>
          </w:p>
        </w:tc>
      </w:tr>
    </w:tbl>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b/>
          <w:b/>
          <w:bCs/>
        </w:rPr>
      </w:pPr>
      <w:r>
        <w:rPr>
          <w:b/>
          <w:bCs/>
          <w:i w:val="false"/>
          <w:caps w:val="false"/>
          <w:smallCaps w:val="false"/>
          <w:strike w:val="false"/>
          <w:dstrike w:val="false"/>
          <w:sz w:val="22"/>
          <w:szCs w:val="22"/>
          <w:u w:val="none"/>
          <w:effect w:val="none"/>
        </w:rPr>
        <w:t>8. Прочие условия</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8.1. Все дополнения и изменения к Договору будут считаться действительными при условии их совершения в письменной форме и подписания уполномоченными лицами Сторон. </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8.2. После подписания Договора предшествующие переговоры по нему, переписка, предварительные соглашения и протоколы о намерениях по вопросам, касающимся условий Договора, теряют юридическую силу.</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8.3. В случае изменения организационно-правовой формы, наименования, адресов, реквизитов и других сведений, указанных в Договоре, Сторона не позднее 3 (трех) рабочих дней, с момента таких изменений должна письменно уведомить об этом другую Сторону и представить документы, подтверждающие соответствующие изменения. Документы, направленные Стороной до получения соответствующего письменного уведомления от другой Стороны об изменении адресов и реквизитов, считаются отправленным по согласованному адресу и надлежащей Стороне.</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 </w:t>
      </w:r>
      <w:r>
        <w:rPr>
          <w:b w:val="false"/>
          <w:bCs w:val="false"/>
          <w:i w:val="false"/>
          <w:caps w:val="false"/>
          <w:smallCaps w:val="false"/>
          <w:strike w:val="false"/>
          <w:dstrike w:val="false"/>
          <w:sz w:val="22"/>
          <w:szCs w:val="22"/>
          <w:u w:val="none"/>
          <w:effect w:val="none"/>
        </w:rPr>
        <w:t>8.4. Любые уведомления, извещения, претензии, оформляемые в рамках Договора Стороны должны направлять друг другу по почтовому адресу, указанному в Договоре, или по электронной почте. Если адрес местонахождения Стороны совпадает с почтовым адресом, то этот адрес указывается в Договоре и в качестве почтового адреса.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8.5. Ни одна из Сторон не вправе передавать свои права и обязательства по Договору третьим лицам без письменного согласия другой Стороны. Несмотря на вышеизложенное, Поставщик вправе полностью, либо частично уступить или передать свои права и (или) обязанности по Договору или его части любому третьему лицу. Подписывая Договор, Покупатель выражает свое согласие на совершение данных действий Поставщиком, дополнительных согласований перед или в момент уступки/передачи не требуется.</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8.6. Стороны установили, что в процессе урегулирования разногласий по Договору (протокол разногласий, протокол согласования разногласий, деловая переписка, и т.п.) никакие действия Сторон по исполнению Договора не подтверждают их согласие на те условия, которые не согласованы на момент исполнения. Условия, по которым у Сторон имеются разногласия, становятся обязательными для Сторон только после полного урегулирования путем подписания двухстороннего документа. Прочие условия, не затронутые процессом урегулирования разногласий, вступают в силу соответственно Договору.</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8.7. Адреса электронных почт, посредством которых Стороны вправе обмениваться Заявками, уведомлениями, юридически значимыми сообщениями и иными документами (если их направление по электронной почте специально оговорено Общими условиями, Договором, Счетом или дополнительными соглашениями) Стороны согласовывают в Договоре, Счете.</w:t>
      </w:r>
    </w:p>
    <w:p>
      <w:pPr>
        <w:pStyle w:val="Normal"/>
        <w:tabs>
          <w:tab w:val="clear" w:pos="720"/>
          <w:tab w:val="left" w:pos="0" w:leader="none"/>
        </w:tabs>
        <w:suppressAutoHyphens w:val="false"/>
        <w:spacing w:lineRule="auto" w:line="240"/>
        <w:ind w:left="0" w:right="0" w:firstLine="284"/>
        <w:jc w:val="both"/>
        <w:rPr>
          <w:b w:val="false"/>
          <w:b w:val="false"/>
          <w:bCs w:val="false"/>
          <w:i w:val="false"/>
          <w:i w:val="false"/>
          <w:caps w:val="false"/>
          <w:smallCaps w:val="false"/>
          <w:strike w:val="false"/>
          <w:dstrike w:val="false"/>
          <w:sz w:val="22"/>
          <w:szCs w:val="22"/>
          <w:u w:val="none"/>
          <w:effect w:val="none"/>
        </w:rPr>
      </w:pPr>
      <w:r>
        <w:rPr/>
      </w:r>
    </w:p>
    <w:p>
      <w:pPr>
        <w:pStyle w:val="Normal"/>
        <w:tabs>
          <w:tab w:val="clear" w:pos="720"/>
          <w:tab w:val="left" w:pos="0" w:leader="none"/>
        </w:tabs>
        <w:suppressAutoHyphens w:val="false"/>
        <w:spacing w:lineRule="auto" w:line="240"/>
        <w:ind w:left="0" w:right="0" w:firstLine="284"/>
        <w:jc w:val="center"/>
        <w:rPr/>
      </w:pPr>
      <w:r>
        <w:rPr>
          <w:b/>
          <w:bCs/>
          <w:i w:val="false"/>
          <w:caps w:val="false"/>
          <w:smallCaps w:val="false"/>
          <w:strike w:val="false"/>
          <w:dstrike w:val="false"/>
          <w:sz w:val="22"/>
          <w:szCs w:val="22"/>
          <w:u w:val="none"/>
          <w:effect w:val="none"/>
        </w:rPr>
        <w:t>9. Документооборот</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9.1. Стороны установили следующий порядок документооборота при подписании Договора, дополнительных соглашений (приложений) к нему, товарных накладных/УПД, претензий, иных документов, оформляемых в процессе исполнения Договора (далее – Документы):</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9.2. Документы, полученные по электронной почте, Покупатель подписывает в день их получения от Поставщика и направляет Поставщику сканированную копию Документа по электронному адресу, указанному в Договоре.</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 xml:space="preserve">Оригиналы Документов Покупатель обязан подписать и возвратить Поставщику не позднее 45 (сорока пяти) календарных дней с даты оформления Документа Поставщиком или с даты, указанной Поставщиком в правом верхнем углу на первой странице текста, полученного от Поставщика Документа; </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9.3. Документы, переданные по электронным каналам связи (электронной почте), считаются действительными имеют такую же юридическую силу как оригинал Документа.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Стороны настоящим признают, что Сторона, получившая подписанный другой Стороной Документ по электронной связи, полагается на добросовестность и гарантии Стороны, направившей Документ, в части тождественности Документа, направленного по электронной почте и оригиналов Документа.</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9.4. Если Поставщик не получит от Покупателя в указанный срок оригинала Документов и/или оригиналы Документов не будут тождественны ранее направленным Поставщиком по электронной почте, Поставщик имеет право не осуществлять или приостановить поставку Товара до получения Поставщиком оригиналов Документов, тождественных ранее направленным по электронной почте Поставщиком Покупателю, и не несет при этом ответственность за непоставку/недопоставку Товара.</w:t>
      </w:r>
    </w:p>
    <w:p>
      <w:pPr>
        <w:pStyle w:val="Normal"/>
        <w:tabs>
          <w:tab w:val="clear" w:pos="720"/>
          <w:tab w:val="left" w:pos="0" w:leader="none"/>
        </w:tabs>
        <w:suppressAutoHyphens w:val="false"/>
        <w:spacing w:lineRule="auto" w:line="240"/>
        <w:ind w:left="0" w:right="0" w:firstLine="284"/>
        <w:jc w:val="center"/>
        <w:rPr>
          <w:b/>
          <w:b/>
          <w:bCs/>
          <w:i w:val="false"/>
          <w:i w:val="false"/>
          <w:caps w:val="false"/>
          <w:smallCaps w:val="false"/>
          <w:strike w:val="false"/>
          <w:dstrike w:val="false"/>
          <w:sz w:val="22"/>
          <w:szCs w:val="22"/>
          <w:u w:val="none"/>
          <w:effect w:val="none"/>
        </w:rPr>
      </w:pPr>
      <w:r>
        <w:rPr>
          <w:b/>
          <w:bCs/>
          <w:i w:val="false"/>
          <w:caps w:val="false"/>
          <w:smallCaps w:val="false"/>
          <w:strike w:val="false"/>
          <w:dstrike w:val="false"/>
          <w:sz w:val="22"/>
          <w:szCs w:val="22"/>
          <w:u w:val="none"/>
          <w:effect w:val="none"/>
        </w:rPr>
      </w:r>
    </w:p>
    <w:p>
      <w:pPr>
        <w:pStyle w:val="Normal"/>
        <w:tabs>
          <w:tab w:val="clear" w:pos="720"/>
          <w:tab w:val="left" w:pos="0" w:leader="none"/>
        </w:tabs>
        <w:suppressAutoHyphens w:val="false"/>
        <w:spacing w:lineRule="auto" w:line="240"/>
        <w:ind w:left="0" w:right="0" w:firstLine="284"/>
        <w:jc w:val="center"/>
        <w:rPr/>
      </w:pPr>
      <w:r>
        <w:rPr>
          <w:b/>
          <w:bCs/>
          <w:i w:val="false"/>
          <w:caps w:val="false"/>
          <w:smallCaps w:val="false"/>
          <w:strike w:val="false"/>
          <w:dstrike w:val="false"/>
          <w:sz w:val="22"/>
          <w:szCs w:val="22"/>
          <w:u w:val="none"/>
          <w:effect w:val="none"/>
        </w:rPr>
        <w:t>10</w:t>
      </w:r>
      <w:r>
        <w:rPr>
          <w:b/>
          <w:bCs/>
          <w:i w:val="false"/>
          <w:caps w:val="false"/>
          <w:smallCaps w:val="false"/>
          <w:strike w:val="false"/>
          <w:dstrike w:val="false"/>
          <w:sz w:val="22"/>
          <w:szCs w:val="22"/>
          <w:u w:val="none"/>
          <w:effect w:val="none"/>
        </w:rPr>
        <w:t>. Форс-мажор</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10</w:t>
      </w:r>
      <w:r>
        <w:rPr>
          <w:b w:val="false"/>
          <w:bCs w:val="false"/>
          <w:i w:val="false"/>
          <w:caps w:val="false"/>
          <w:smallCaps w:val="false"/>
          <w:strike w:val="false"/>
          <w:dstrike w:val="false"/>
          <w:sz w:val="22"/>
          <w:szCs w:val="22"/>
          <w:u w:val="none"/>
          <w:effect w:val="none"/>
        </w:rPr>
        <w:t>.1.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pPr>
        <w:pStyle w:val="Normal"/>
        <w:tabs>
          <w:tab w:val="clear" w:pos="720"/>
          <w:tab w:val="left" w:pos="0" w:leader="none"/>
        </w:tabs>
        <w:suppressAutoHyphens w:val="false"/>
        <w:spacing w:lineRule="auto" w:line="240"/>
        <w:ind w:left="0" w:right="0" w:firstLine="284"/>
        <w:jc w:val="both"/>
        <w:rPr>
          <w:b w:val="false"/>
          <w:b w:val="false"/>
          <w:bCs w:val="false"/>
        </w:rPr>
      </w:pPr>
      <w:r>
        <w:rPr>
          <w:b w:val="false"/>
          <w:bCs w:val="false"/>
          <w:i w:val="false"/>
          <w:caps w:val="false"/>
          <w:smallCaps w:val="false"/>
          <w:strike w:val="false"/>
          <w:dstrike w:val="false"/>
          <w:sz w:val="22"/>
          <w:szCs w:val="22"/>
          <w:u w:val="none"/>
          <w:effect w:val="none"/>
        </w:rPr>
        <w:t>10</w:t>
      </w:r>
      <w:r>
        <w:rPr>
          <w:b w:val="false"/>
          <w:bCs w:val="false"/>
          <w:i w:val="false"/>
          <w:caps w:val="false"/>
          <w:smallCaps w:val="false"/>
          <w:strike w:val="false"/>
          <w:dstrike w:val="false"/>
          <w:sz w:val="22"/>
          <w:szCs w:val="22"/>
          <w:u w:val="none"/>
          <w:effect w:val="none"/>
        </w:rPr>
        <w:t>.2. Сторона, которая не может исполнить свое обязательство,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pPr>
        <w:pStyle w:val="Normal"/>
        <w:tabs>
          <w:tab w:val="clear" w:pos="720"/>
          <w:tab w:val="left" w:pos="0" w:leader="none"/>
        </w:tabs>
        <w:suppressAutoHyphens w:val="false"/>
        <w:spacing w:lineRule="auto" w:line="240"/>
        <w:ind w:left="0" w:right="0" w:firstLine="284"/>
        <w:jc w:val="both"/>
        <w:rPr/>
      </w:pPr>
      <w:r>
        <w:rPr>
          <w:b w:val="false"/>
          <w:bCs w:val="false"/>
          <w:i w:val="false"/>
          <w:caps w:val="false"/>
          <w:smallCaps w:val="false"/>
          <w:strike w:val="false"/>
          <w:dstrike w:val="false"/>
          <w:sz w:val="22"/>
          <w:szCs w:val="22"/>
          <w:u w:val="none"/>
          <w:effect w:val="none"/>
        </w:rPr>
        <w:t>10</w:t>
      </w:r>
      <w:r>
        <w:rPr>
          <w:b w:val="false"/>
          <w:bCs w:val="false"/>
          <w:i w:val="false"/>
          <w:caps w:val="false"/>
          <w:smallCaps w:val="false"/>
          <w:strike w:val="false"/>
          <w:dstrike w:val="false"/>
          <w:sz w:val="22"/>
          <w:szCs w:val="22"/>
          <w:u w:val="none"/>
          <w:effect w:val="none"/>
        </w:rPr>
        <w:t>.3. Д</w:t>
      </w:r>
      <w:r>
        <w:rPr>
          <w:b w:val="false"/>
          <w:i w:val="false"/>
          <w:caps w:val="false"/>
          <w:smallCaps w:val="false"/>
          <w:strike w:val="false"/>
          <w:dstrike w:val="false"/>
          <w:sz w:val="22"/>
          <w:szCs w:val="22"/>
          <w:u w:val="none"/>
          <w:effect w:val="none"/>
        </w:rPr>
        <w:t>альнейшая судьба Договора в таких случаях должна быть определена соглашением Сторон. При недостижении согласия Стороны вправе обратиться в суд для решения этого вопроса.</w:t>
      </w:r>
    </w:p>
    <w:p>
      <w:pPr>
        <w:pStyle w:val="Normal"/>
        <w:tabs>
          <w:tab w:val="clear" w:pos="720"/>
          <w:tab w:val="left" w:pos="0" w:leader="none"/>
        </w:tabs>
        <w:suppressAutoHyphens w:val="false"/>
        <w:spacing w:lineRule="auto" w:line="240"/>
        <w:ind w:left="0" w:right="0" w:firstLine="284"/>
        <w:jc w:val="center"/>
        <w:rPr>
          <w:b/>
          <w:b/>
          <w:bCs/>
          <w:i w:val="false"/>
          <w:i w:val="false"/>
          <w:caps w:val="false"/>
          <w:smallCaps w:val="false"/>
          <w:strike w:val="false"/>
          <w:dstrike w:val="false"/>
          <w:sz w:val="22"/>
          <w:szCs w:val="22"/>
          <w:u w:val="none"/>
          <w:effect w:val="none"/>
        </w:rPr>
      </w:pPr>
      <w:r>
        <w:rPr>
          <w:b/>
          <w:bCs/>
          <w:i w:val="false"/>
          <w:caps w:val="false"/>
          <w:smallCaps w:val="false"/>
          <w:strike w:val="false"/>
          <w:dstrike w:val="false"/>
          <w:sz w:val="22"/>
          <w:szCs w:val="22"/>
          <w:u w:val="none"/>
          <w:effect w:val="none"/>
        </w:rPr>
      </w:r>
    </w:p>
    <w:p>
      <w:pPr>
        <w:pStyle w:val="Normal"/>
        <w:tabs>
          <w:tab w:val="clear" w:pos="720"/>
          <w:tab w:val="left" w:pos="0" w:leader="none"/>
        </w:tabs>
        <w:suppressAutoHyphens w:val="false"/>
        <w:spacing w:lineRule="auto" w:line="240"/>
        <w:ind w:left="0" w:right="0" w:firstLine="284"/>
        <w:jc w:val="center"/>
        <w:rPr/>
      </w:pPr>
      <w:r>
        <w:rPr>
          <w:rFonts w:eastAsia="Droid Sans Fallback" w:cs="FreeSans"/>
          <w:b/>
          <w:bCs/>
          <w:i w:val="false"/>
          <w:caps w:val="false"/>
          <w:smallCaps w:val="false"/>
          <w:strike w:val="false"/>
          <w:dstrike w:val="false"/>
          <w:color w:val="00000A"/>
          <w:kern w:val="0"/>
          <w:sz w:val="22"/>
          <w:szCs w:val="22"/>
          <w:u w:val="none"/>
          <w:effect w:val="none"/>
          <w:lang w:val="ru-RU" w:eastAsia="zh-CN" w:bidi="hi-IN"/>
        </w:rPr>
        <w:t>11</w:t>
      </w:r>
      <w:r>
        <w:rPr>
          <w:b/>
          <w:bCs/>
          <w:i w:val="false"/>
          <w:caps w:val="false"/>
          <w:smallCaps w:val="false"/>
          <w:strike w:val="false"/>
          <w:dstrike w:val="false"/>
          <w:sz w:val="22"/>
          <w:szCs w:val="22"/>
          <w:u w:val="none"/>
          <w:effect w:val="none"/>
        </w:rPr>
        <w:t>. Порядок разрешения споров</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11</w:t>
      </w:r>
      <w:r>
        <w:rPr>
          <w:b w:val="false"/>
          <w:bCs w:val="false"/>
          <w:i w:val="false"/>
          <w:caps w:val="false"/>
          <w:smallCaps w:val="false"/>
          <w:strike w:val="false"/>
          <w:dstrike w:val="false"/>
          <w:sz w:val="22"/>
          <w:szCs w:val="22"/>
          <w:u w:val="none"/>
          <w:effect w:val="none"/>
        </w:rPr>
        <w:t>.1. Все споры или разногласия, возникающие между Сторонами по Договору или в связи с ним, разрешаются путем переговоров между Сторонами.</w:t>
      </w:r>
    </w:p>
    <w:p>
      <w:pPr>
        <w:pStyle w:val="Normal"/>
        <w:tabs>
          <w:tab w:val="clear" w:pos="720"/>
          <w:tab w:val="left" w:pos="0" w:leader="none"/>
        </w:tabs>
        <w:suppressAutoHyphens w:val="false"/>
        <w:spacing w:lineRule="auto" w:line="240"/>
        <w:ind w:left="0" w:right="0" w:firstLine="284"/>
        <w:jc w:val="both"/>
        <w:rPr/>
      </w:pPr>
      <w:r>
        <w:rPr>
          <w:rFonts w:eastAsia="Droid Sans Fallback" w:cs="FreeSans"/>
          <w:b w:val="false"/>
          <w:bCs w:val="false"/>
          <w:i w:val="false"/>
          <w:caps w:val="false"/>
          <w:smallCaps w:val="false"/>
          <w:strike w:val="false"/>
          <w:dstrike w:val="false"/>
          <w:color w:val="00000A"/>
          <w:kern w:val="0"/>
          <w:sz w:val="22"/>
          <w:szCs w:val="22"/>
          <w:u w:val="none"/>
          <w:effect w:val="none"/>
          <w:lang w:val="ru-RU" w:eastAsia="zh-CN" w:bidi="hi-IN"/>
        </w:rPr>
        <w:t>11</w:t>
      </w:r>
      <w:r>
        <w:rPr>
          <w:b w:val="false"/>
          <w:bCs w:val="false"/>
          <w:i w:val="false"/>
          <w:caps w:val="false"/>
          <w:smallCaps w:val="false"/>
          <w:strike w:val="false"/>
          <w:dstrike w:val="false"/>
          <w:sz w:val="22"/>
          <w:szCs w:val="22"/>
          <w:u w:val="none"/>
          <w:effect w:val="none"/>
        </w:rPr>
        <w:t xml:space="preserve">.2. </w:t>
      </w:r>
      <w:r>
        <w:rPr>
          <w:b w:val="false"/>
          <w:i w:val="false"/>
          <w:caps w:val="false"/>
          <w:smallCaps w:val="false"/>
          <w:strike w:val="false"/>
          <w:dstrike w:val="false"/>
          <w:sz w:val="22"/>
          <w:szCs w:val="22"/>
          <w:u w:val="none"/>
          <w:effect w:val="none"/>
        </w:rPr>
        <w:t>В случае если Стороны не достигнут согласия по спорным вопросам, все спорные вопросы разрешаются в Арбитражном суде. В случае если истцом будет Покуп</w:t>
      </w:r>
      <w:r>
        <w:rPr>
          <w:b w:val="false"/>
          <w:i w:val="false"/>
          <w:caps w:val="false"/>
          <w:smallCaps w:val="false"/>
          <w:strike w:val="false"/>
          <w:dstrike w:val="false"/>
          <w:sz w:val="22"/>
          <w:szCs w:val="22"/>
          <w:u w:val="none"/>
          <w:effect w:val="none"/>
        </w:rPr>
        <w:t>а</w:t>
      </w:r>
      <w:r>
        <w:rPr>
          <w:b w:val="false"/>
          <w:i w:val="false"/>
          <w:caps w:val="false"/>
          <w:smallCaps w:val="false"/>
          <w:strike w:val="false"/>
          <w:dstrike w:val="false"/>
          <w:sz w:val="22"/>
          <w:szCs w:val="22"/>
          <w:u w:val="none"/>
          <w:effect w:val="none"/>
        </w:rPr>
        <w:t>тель, то спор передается на рассмотрение Арбитражного суда по месту нахождения Поставщика.</w:t>
      </w:r>
    </w:p>
    <w:p>
      <w:pPr>
        <w:pStyle w:val="Normal"/>
        <w:tabs>
          <w:tab w:val="clear" w:pos="720"/>
          <w:tab w:val="left" w:pos="0" w:leader="none"/>
        </w:tabs>
        <w:suppressAutoHyphens w:val="false"/>
        <w:spacing w:lineRule="auto" w:line="240"/>
        <w:ind w:left="0" w:right="0" w:firstLine="284"/>
        <w:jc w:val="center"/>
        <w:rPr/>
      </w:pPr>
      <w:r>
        <w:rPr/>
      </w:r>
    </w:p>
    <w:sectPr>
      <w:type w:val="nextPage"/>
      <w:pgSz w:w="12240" w:h="15840"/>
      <w:pgMar w:left="850" w:right="567" w:header="0" w:top="567" w:footer="0" w:bottom="567"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200"/>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left"/>
    </w:pPr>
    <w:rPr>
      <w:rFonts w:ascii="Liberation Serif" w:hAnsi="Liberation Serif" w:eastAsia="Droid Sans Fallback" w:cs="FreeSans"/>
      <w:color w:val="00000A"/>
      <w:kern w:val="0"/>
      <w:sz w:val="24"/>
      <w:szCs w:val="24"/>
      <w:lang w:val="ru-RU" w:eastAsia="zh-CN" w:bidi="hi-IN"/>
    </w:rPr>
  </w:style>
  <w:style w:type="character" w:styleId="Style14">
    <w:name w:val="Интернет-ссылка"/>
    <w:rPr>
      <w:color w:val="000080"/>
      <w:u w:val="single"/>
      <w:lang w:val="zxx" w:eastAsia="zxx" w:bidi="zxx"/>
    </w:rPr>
  </w:style>
  <w:style w:type="character" w:styleId="Style15">
    <w:name w:val="Маркеры списка"/>
    <w:qFormat/>
    <w:rPr>
      <w:rFonts w:ascii="OpenSymbol" w:hAnsi="OpenSymbol" w:eastAsia="OpenSymbol" w:cs="OpenSymbol"/>
    </w:rPr>
  </w:style>
  <w:style w:type="character" w:styleId="Style16">
    <w:name w:val="Основной шрифт абзаца"/>
    <w:qFormat/>
    <w:rPr/>
  </w:style>
  <w:style w:type="character" w:styleId="WW8Num1z0">
    <w:name w:val="WW8Num1z0"/>
    <w:qFormat/>
    <w:rPr>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7">
    <w:name w:val="Заголовок"/>
    <w:basedOn w:val="Normal"/>
    <w:next w:val="Style18"/>
    <w:qFormat/>
    <w:pPr>
      <w:keepNext w:val="true"/>
      <w:spacing w:before="240" w:after="120"/>
    </w:pPr>
    <w:rPr>
      <w:rFonts w:ascii="Liberation Sans" w:hAnsi="Liberation Sans" w:eastAsia="WenQuanYi Micro Hei" w:cs="Free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paragraph" w:styleId="Style24">
    <w:name w:val="Верхний и нижний колонтитулы"/>
    <w:basedOn w:val="Normal"/>
    <w:qFormat/>
    <w:pPr/>
    <w:rPr/>
  </w:style>
  <w:style w:type="paragraph" w:styleId="Style25">
    <w:name w:val="Header"/>
    <w:basedOn w:val="Normal"/>
    <w:pPr>
      <w:suppressLineNumbers/>
      <w:tabs>
        <w:tab w:val="clear" w:pos="720"/>
        <w:tab w:val="center" w:pos="5411" w:leader="none"/>
        <w:tab w:val="right" w:pos="10823" w:leader="none"/>
      </w:tabs>
    </w:pPr>
    <w:rPr/>
  </w:style>
  <w:style w:type="paragraph" w:styleId="Style26">
    <w:name w:val="Footer"/>
    <w:basedOn w:val="Normal"/>
    <w:pPr>
      <w:suppressLineNumbers/>
      <w:tabs>
        <w:tab w:val="clear" w:pos="720"/>
        <w:tab w:val="center" w:pos="5411" w:leader="none"/>
        <w:tab w:val="right" w:pos="10823" w:leader="none"/>
      </w:tabs>
    </w:pPr>
    <w:rPr/>
  </w:style>
  <w:style w:type="paragraph" w:styleId="Style27">
    <w:name w:val="Абзац списка"/>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1791</TotalTime>
  <Application>LibreOffice/6.4.7.2$Linux_X86_64 LibreOffice_project/40$Build-2</Application>
  <Pages>5</Pages>
  <Words>2502</Words>
  <Characters>17012</Characters>
  <CharactersWithSpaces>19470</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2020-09-03T13:52:30Z</dcterms:created>
  <dc:creator/>
  <dc:description/>
  <dc:language>ru-RU</dc:language>
  <cp:lastModifiedBy/>
  <cp:lastPrinted>2020-09-04T09:24:07Z</cp:lastPrinted>
  <dcterms:modified xsi:type="dcterms:W3CDTF">2025-12-12T13:49:56Z</dcterms:modified>
  <cp:revision>16</cp:revision>
  <dc:subject/>
  <dc:title/>
</cp:coreProperties>
</file>